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23" w:type="dxa"/>
        <w:jc w:val="center"/>
        <w:tblInd w:w="0" w:type="dxa"/>
        <w:tblLook w:val="04A0" w:firstRow="1" w:lastRow="0" w:firstColumn="1" w:lastColumn="0" w:noHBand="0" w:noVBand="1"/>
      </w:tblPr>
      <w:tblGrid>
        <w:gridCol w:w="896"/>
        <w:gridCol w:w="153"/>
        <w:gridCol w:w="226"/>
        <w:gridCol w:w="845"/>
        <w:gridCol w:w="147"/>
        <w:gridCol w:w="419"/>
        <w:gridCol w:w="1303"/>
        <w:gridCol w:w="686"/>
        <w:gridCol w:w="845"/>
        <w:gridCol w:w="851"/>
        <w:gridCol w:w="147"/>
        <w:gridCol w:w="561"/>
        <w:gridCol w:w="2844"/>
      </w:tblGrid>
      <w:tr w:rsidR="004E5595" w:rsidRPr="009918B9" w14:paraId="54C898AD" w14:textId="77777777" w:rsidTr="000E5121">
        <w:trPr>
          <w:trHeight w:val="397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7A58ABE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Participant Details</w:t>
            </w:r>
          </w:p>
        </w:tc>
      </w:tr>
      <w:tr w:rsidR="004E5595" w:rsidRPr="009918B9" w14:paraId="4AE95EF5" w14:textId="77777777" w:rsidTr="000E5121">
        <w:trPr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624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Name:</w:t>
            </w:r>
          </w:p>
        </w:tc>
        <w:tc>
          <w:tcPr>
            <w:tcW w:w="4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F21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ECD6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Date of Birth: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481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308DDE37" w14:textId="77777777" w:rsidTr="000E5121">
        <w:trPr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AB87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Email:</w:t>
            </w:r>
          </w:p>
        </w:tc>
        <w:tc>
          <w:tcPr>
            <w:tcW w:w="4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AC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1F0D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Phone: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1F12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07358289" w14:textId="77777777" w:rsidTr="000E5121">
        <w:trPr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461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Address:</w:t>
            </w:r>
          </w:p>
        </w:tc>
        <w:tc>
          <w:tcPr>
            <w:tcW w:w="8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342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5B459E4A" w14:textId="77777777" w:rsidTr="000E5121">
        <w:trPr>
          <w:jc w:val="center"/>
        </w:trPr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8728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Have you used Enhance before?</w:t>
            </w:r>
          </w:p>
        </w:tc>
        <w:tc>
          <w:tcPr>
            <w:tcW w:w="7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C4A7" w14:textId="7178EAAD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4498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Yes (Re-</w:t>
            </w:r>
            <w:proofErr w:type="gramStart"/>
            <w:r w:rsidR="00434618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referral</w:t>
            </w:r>
            <w:r w:rsidR="0043461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  <w:r w:rsidR="00434618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 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proofErr w:type="gramEnd"/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62119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No</w:t>
            </w:r>
          </w:p>
          <w:p w14:paraId="2602FA36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3081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Yes (More than 2 years ago)</w:t>
            </w:r>
          </w:p>
        </w:tc>
      </w:tr>
      <w:tr w:rsidR="004E5595" w:rsidRPr="009918B9" w14:paraId="7F6BAD31" w14:textId="77777777" w:rsidTr="000E5121">
        <w:trPr>
          <w:jc w:val="center"/>
        </w:trPr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153" w14:textId="7784EB91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Do you use other DSA</w:t>
            </w:r>
            <w:r w:rsidR="00195A7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/Scope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services?</w:t>
            </w:r>
          </w:p>
        </w:tc>
        <w:tc>
          <w:tcPr>
            <w:tcW w:w="7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3AF7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0982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Yes, please specify: ______________________________________</w:t>
            </w:r>
          </w:p>
          <w:p w14:paraId="50D11050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72788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No</w:t>
            </w:r>
          </w:p>
        </w:tc>
      </w:tr>
      <w:tr w:rsidR="004E5595" w:rsidRPr="009918B9" w14:paraId="672106E2" w14:textId="77777777" w:rsidTr="000E5121">
        <w:trPr>
          <w:jc w:val="center"/>
        </w:trPr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32BA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Primary Disability:</w:t>
            </w:r>
          </w:p>
        </w:tc>
        <w:tc>
          <w:tcPr>
            <w:tcW w:w="7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E237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4F05C084" w14:textId="77777777" w:rsidTr="000E5121">
        <w:trPr>
          <w:jc w:val="center"/>
        </w:trPr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0110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Mental Health Diagnosis:</w:t>
            </w:r>
          </w:p>
        </w:tc>
        <w:tc>
          <w:tcPr>
            <w:tcW w:w="7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168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73336D3F" w14:textId="77777777" w:rsidTr="000E5121">
        <w:trPr>
          <w:trHeight w:val="397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9858B07" w14:textId="77777777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What is the reason for referral? 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(Briefly describe reason and other important information)</w:t>
            </w:r>
          </w:p>
        </w:tc>
      </w:tr>
      <w:tr w:rsidR="004E5595" w:rsidRPr="009918B9" w14:paraId="0407EF6B" w14:textId="77777777" w:rsidTr="00434618">
        <w:trPr>
          <w:trHeight w:val="862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4B2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423E8A1C" w14:textId="77777777" w:rsidTr="000E5121">
        <w:trPr>
          <w:trHeight w:val="397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E934158" w14:textId="77777777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Person Making the Referral </w:t>
            </w:r>
          </w:p>
        </w:tc>
      </w:tr>
      <w:tr w:rsidR="004E5595" w:rsidRPr="009918B9" w14:paraId="2F1D2142" w14:textId="77777777" w:rsidTr="000E5121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3666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Name: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C48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822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Organisation: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501D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74E722F9" w14:textId="77777777" w:rsidTr="000E5121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A7B6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Phone: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693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0DDB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Relationship with Participant: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620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6FB24EC4" w14:textId="77777777" w:rsidTr="000E5121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9321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Email:</w:t>
            </w:r>
          </w:p>
        </w:tc>
        <w:tc>
          <w:tcPr>
            <w:tcW w:w="9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FC0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5372B614" w14:textId="77777777" w:rsidTr="000E5121">
        <w:trPr>
          <w:trHeight w:val="397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972C815" w14:textId="77777777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Key Decision Maker of the NDIS Plan</w:t>
            </w:r>
          </w:p>
        </w:tc>
      </w:tr>
      <w:tr w:rsidR="004E5595" w:rsidRPr="009918B9" w14:paraId="42F215DB" w14:textId="77777777" w:rsidTr="000E5121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FF0B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Name: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AC6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587C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Interpreter Required?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5C9F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00548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Yes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5798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No</w:t>
            </w:r>
          </w:p>
        </w:tc>
      </w:tr>
      <w:tr w:rsidR="004E5595" w:rsidRPr="009918B9" w14:paraId="551E1AF9" w14:textId="77777777" w:rsidTr="000E5121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4115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Phone:</w:t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A41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5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6177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If </w:t>
            </w:r>
            <w:proofErr w:type="gramStart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Yes</w:t>
            </w:r>
            <w:proofErr w:type="gramEnd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, specify language:</w:t>
            </w:r>
          </w:p>
        </w:tc>
      </w:tr>
      <w:tr w:rsidR="004E5595" w:rsidRPr="009918B9" w14:paraId="49E970C6" w14:textId="77777777" w:rsidTr="000E5121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AF53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Email:</w:t>
            </w:r>
          </w:p>
        </w:tc>
        <w:tc>
          <w:tcPr>
            <w:tcW w:w="9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06E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03A7B2E7" w14:textId="77777777" w:rsidTr="000E5121">
        <w:trPr>
          <w:trHeight w:hRule="exact" w:val="397"/>
          <w:jc w:val="center"/>
        </w:trPr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A592C78" w14:textId="77777777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Next Point of Contact</w:t>
            </w:r>
          </w:p>
        </w:tc>
        <w:tc>
          <w:tcPr>
            <w:tcW w:w="7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D99B" w14:textId="7033F05D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8048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Participant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5404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Person Making Referral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2150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Key Decision Maker</w:t>
            </w:r>
          </w:p>
        </w:tc>
      </w:tr>
      <w:tr w:rsidR="004E5595" w:rsidRPr="009918B9" w14:paraId="3519A68A" w14:textId="77777777" w:rsidTr="000E5121">
        <w:trPr>
          <w:trHeight w:val="397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E0230DE" w14:textId="77777777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NDIS Plan Details</w:t>
            </w:r>
          </w:p>
        </w:tc>
      </w:tr>
      <w:tr w:rsidR="004E5595" w:rsidRPr="009918B9" w14:paraId="28DB6F91" w14:textId="77777777" w:rsidTr="000E5121">
        <w:trPr>
          <w:jc w:val="center"/>
        </w:trPr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992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NDIS Plan Number: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7CEB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3D21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Plan Start Date: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B45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7E119E19" w14:textId="77777777" w:rsidTr="000E5121">
        <w:trPr>
          <w:jc w:val="center"/>
        </w:trPr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DDEE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Plan Attached?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952D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5412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Yes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31515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No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D583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Plan End Date: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74C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13112852" w14:textId="77777777" w:rsidTr="000E5121">
        <w:trPr>
          <w:trHeight w:val="50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B3014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How will funds be claimed in the NDIS plan?</w:t>
            </w:r>
          </w:p>
          <w:p w14:paraId="4DA020A5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89993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Direct Claim via NDIS portal</w:t>
            </w:r>
          </w:p>
        </w:tc>
      </w:tr>
      <w:tr w:rsidR="004E5595" w:rsidRPr="009918B9" w14:paraId="3B338F7C" w14:textId="77777777" w:rsidTr="000E5121">
        <w:trPr>
          <w:trHeight w:val="334"/>
          <w:jc w:val="center"/>
        </w:trPr>
        <w:tc>
          <w:tcPr>
            <w:tcW w:w="99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851E" w14:textId="5980A9AD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9828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Plan Managed, details: </w:t>
            </w:r>
            <w:r w:rsidR="007237A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4734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A4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7237A4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Self-Managed, details:</w:t>
            </w:r>
          </w:p>
          <w:p w14:paraId="23B393A3" w14:textId="62CB4F65" w:rsidR="004E5595" w:rsidRPr="009918B9" w:rsidRDefault="004E5595" w:rsidP="00617735">
            <w:pPr>
              <w:tabs>
                <w:tab w:val="left" w:pos="3620"/>
              </w:tabs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7237A4" w:rsidRPr="009918B9" w14:paraId="639597F9" w14:textId="77777777" w:rsidTr="000E5121">
        <w:trPr>
          <w:trHeight w:val="334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B101A" w14:textId="77777777" w:rsidR="007237A4" w:rsidRPr="009918B9" w:rsidRDefault="007237A4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3A14BF25" w14:textId="77777777" w:rsidTr="000E5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B21C879" w14:textId="0F674478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Types of Delivery that </w:t>
            </w:r>
            <w:r w:rsidR="00FC13BA"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we</w:t>
            </w: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 </w:t>
            </w:r>
            <w:r w:rsidR="00FC13BA"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o</w:t>
            </w: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ffer</w:t>
            </w:r>
          </w:p>
        </w:tc>
      </w:tr>
      <w:tr w:rsidR="004E5595" w:rsidRPr="009918B9" w14:paraId="5D7E2898" w14:textId="77777777" w:rsidTr="000E5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5CB94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Outreach</w:t>
            </w:r>
          </w:p>
        </w:tc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A025" w14:textId="22CF3D5E" w:rsidR="004E5595" w:rsidRPr="009965C3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Clinician travelling to a suitable location of participant’s choice, within </w:t>
            </w:r>
            <w:r w:rsidR="00195A75"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no more than </w:t>
            </w:r>
            <w:r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30 minutes travel from one of our clinics. This may be the family home, school, day program or workplace etc. This incurs a travel charge of 30 minutes </w:t>
            </w:r>
            <w:r w:rsidR="00195A75"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each way per appointment. </w:t>
            </w:r>
            <w:r w:rsidR="00FC13BA"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As per the NDIS price Guide this is charged at the same rate as the service booked. </w:t>
            </w:r>
          </w:p>
          <w:p w14:paraId="188FBE24" w14:textId="00032FAD" w:rsidR="00FC13BA" w:rsidRPr="009965C3" w:rsidRDefault="00FC13BA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427EBF8B" w14:textId="77777777" w:rsidTr="000E5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82DED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Clinic</w:t>
            </w:r>
          </w:p>
        </w:tc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C9DB" w14:textId="77777777" w:rsidR="004E5595" w:rsidRPr="009965C3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Participant attending appointment at one of the Enhance clinic</w:t>
            </w:r>
            <w:r w:rsidR="00195A75"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locations (Mascot, </w:t>
            </w:r>
            <w:proofErr w:type="gramStart"/>
            <w:r w:rsidR="00195A75"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Campbelltown</w:t>
            </w:r>
            <w:proofErr w:type="gramEnd"/>
            <w:r w:rsidR="00195A75"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or Kingsgrove)</w:t>
            </w:r>
          </w:p>
          <w:p w14:paraId="2536CDB8" w14:textId="1E3469EF" w:rsidR="00FC13BA" w:rsidRPr="009965C3" w:rsidRDefault="00FC13BA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3A99F8D0" w14:textId="77777777" w:rsidTr="000E5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jc w:val="center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871E13" w14:textId="77777777" w:rsidR="004E5595" w:rsidRPr="000E5121" w:rsidRDefault="004E5595" w:rsidP="00617735">
            <w:pPr>
              <w:rPr>
                <w:rFonts w:asciiTheme="minorHAnsi" w:hAnsiTheme="minorHAnsi" w:cstheme="minorHAnsi"/>
                <w:lang w:val="en-SG"/>
              </w:rPr>
            </w:pPr>
            <w:r w:rsidRPr="000E5121">
              <w:rPr>
                <w:rFonts w:asciiTheme="minorHAnsi" w:hAnsiTheme="minorHAnsi" w:cstheme="minorHAnsi"/>
                <w:lang w:val="en-SG"/>
              </w:rPr>
              <w:t>Telehealth</w:t>
            </w:r>
          </w:p>
        </w:tc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0CDC" w14:textId="3A32B2B6" w:rsidR="004E5595" w:rsidRPr="009965C3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Service completed via </w:t>
            </w:r>
            <w:r w:rsidR="007237A4"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videoconferencing</w:t>
            </w:r>
            <w:r w:rsidRPr="009965C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or phone call.</w:t>
            </w:r>
          </w:p>
          <w:p w14:paraId="41998BEE" w14:textId="73DCB873" w:rsidR="00FC13BA" w:rsidRPr="009965C3" w:rsidRDefault="00FC13BA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7237A4" w:rsidRPr="009918B9" w14:paraId="29A43E94" w14:textId="77777777" w:rsidTr="000E5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7D6A7" w14:textId="77777777" w:rsidR="000E5121" w:rsidRDefault="000E5121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7F92466A" w14:textId="058D2B03" w:rsidR="000E5121" w:rsidRPr="009918B9" w:rsidRDefault="000E5121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9918B9" w:rsidRPr="009918B9" w14:paraId="0FE8E785" w14:textId="77777777" w:rsidTr="000E5121">
        <w:trPr>
          <w:trHeight w:val="397"/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A001316" w14:textId="77777777" w:rsidR="009918B9" w:rsidRPr="009918B9" w:rsidRDefault="009918B9" w:rsidP="008C65A1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Referral Process</w:t>
            </w:r>
          </w:p>
        </w:tc>
      </w:tr>
      <w:tr w:rsidR="009918B9" w:rsidRPr="009918B9" w14:paraId="1939E391" w14:textId="77777777" w:rsidTr="000E5121">
        <w:trPr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9974" w14:textId="77777777" w:rsidR="009918B9" w:rsidRPr="009918B9" w:rsidRDefault="009918B9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Send completed referral form and a copy of the NDIS goals and funds available in the requested categories to </w:t>
            </w:r>
            <w:r w:rsidRPr="009918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referrals@ehs.org.au</w:t>
            </w:r>
          </w:p>
        </w:tc>
      </w:tr>
      <w:tr w:rsidR="009918B9" w:rsidRPr="009918B9" w14:paraId="7A0165B3" w14:textId="77777777" w:rsidTr="000E5121">
        <w:trPr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DEDB" w14:textId="4A1A65BA" w:rsidR="009918B9" w:rsidRPr="009918B9" w:rsidRDefault="009918B9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Intake will send you a </w:t>
            </w:r>
            <w:r w:rsidR="007237A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s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ervice </w:t>
            </w:r>
            <w:r w:rsidR="007237A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lan 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and 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consent forms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. 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These need to be signed and returned as per NDIS requirements.   </w:t>
            </w:r>
            <w:r w:rsidR="007237A4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Once all signed and sent back, funds are then confirmed with the funding entity</w:t>
            </w:r>
          </w:p>
        </w:tc>
      </w:tr>
      <w:tr w:rsidR="009918B9" w:rsidRPr="009918B9" w14:paraId="0F99DC68" w14:textId="77777777" w:rsidTr="000E5121">
        <w:trPr>
          <w:jc w:val="center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84AE" w14:textId="76F06F58" w:rsidR="009918B9" w:rsidRPr="009918B9" w:rsidRDefault="009918B9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Once </w:t>
            </w:r>
            <w:r w:rsidR="007237A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all is 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confirmed, the referral process will be considered complete.  </w:t>
            </w:r>
            <w:r w:rsidR="007237A4" w:rsidRPr="007237A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The Enhance wait list for clinical services varies and we will do our best to keep you informed.  </w:t>
            </w:r>
          </w:p>
        </w:tc>
      </w:tr>
    </w:tbl>
    <w:p w14:paraId="362214A4" w14:textId="726BB913" w:rsidR="004E5595" w:rsidRPr="009918B9" w:rsidRDefault="004E5595" w:rsidP="00617735">
      <w:pPr>
        <w:tabs>
          <w:tab w:val="left" w:pos="6735"/>
        </w:tabs>
        <w:spacing w:after="160" w:line="256" w:lineRule="auto"/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04"/>
        <w:gridCol w:w="2827"/>
        <w:gridCol w:w="1236"/>
        <w:gridCol w:w="1236"/>
        <w:gridCol w:w="1236"/>
        <w:gridCol w:w="1384"/>
      </w:tblGrid>
      <w:tr w:rsidR="004E5595" w:rsidRPr="009918B9" w14:paraId="178F33E8" w14:textId="77777777" w:rsidTr="0024662D">
        <w:trPr>
          <w:trHeight w:val="397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CFBCCEF" w14:textId="70651CD6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EA7569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lastRenderedPageBreak/>
              <w:t>Behaviour Support Intervention and Training</w:t>
            </w: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 (Improved Relationships: Item Numbers 11022 &amp; 11023)</w:t>
            </w:r>
          </w:p>
          <w:p w14:paraId="5A0075B8" w14:textId="77777777" w:rsidR="00195A75" w:rsidRPr="009918B9" w:rsidRDefault="00195A75" w:rsidP="00617735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  <w:t xml:space="preserve">Minimum 6 months left on the plan to complete </w:t>
            </w:r>
            <w:r w:rsidR="00617735" w:rsidRPr="009918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  <w:t>s</w:t>
            </w:r>
            <w:r w:rsidRPr="009918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  <w:t xml:space="preserve">ervice delivery </w:t>
            </w:r>
          </w:p>
          <w:p w14:paraId="547E97B7" w14:textId="5FD3C384" w:rsidR="00FC5948" w:rsidRPr="009918B9" w:rsidRDefault="00FC5948" w:rsidP="00617735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</w:pPr>
          </w:p>
        </w:tc>
      </w:tr>
      <w:tr w:rsidR="00F3392E" w:rsidRPr="009918B9" w14:paraId="1E84A491" w14:textId="77777777" w:rsidTr="0024662D">
        <w:trPr>
          <w:jc w:val="center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1CB0CE3" w14:textId="77777777" w:rsidR="00F3392E" w:rsidRDefault="00F3392E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Amount allocated to Enhance:</w:t>
            </w:r>
          </w:p>
          <w:p w14:paraId="6BC6F863" w14:textId="77D3C21F" w:rsidR="005D1CB0" w:rsidRPr="009918B9" w:rsidRDefault="005D1CB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3BAA" w14:textId="2BE81BC9" w:rsidR="00F3392E" w:rsidRPr="009918B9" w:rsidRDefault="00F3392E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Item 11022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B975" w14:textId="31A3C28E" w:rsidR="00F3392E" w:rsidRPr="009918B9" w:rsidRDefault="00F3392E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$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8908" w14:textId="5B484213" w:rsidR="00F3392E" w:rsidRPr="009918B9" w:rsidRDefault="00F3392E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Item 11023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D524" w14:textId="726B974D" w:rsidR="00F3392E" w:rsidRPr="009918B9" w:rsidRDefault="00F3392E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$</w:t>
            </w:r>
          </w:p>
        </w:tc>
      </w:tr>
      <w:tr w:rsidR="004E5595" w:rsidRPr="009918B9" w14:paraId="33CC819B" w14:textId="77777777" w:rsidTr="0024662D">
        <w:trPr>
          <w:trHeight w:val="1454"/>
          <w:jc w:val="center"/>
        </w:trPr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0406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that apply:</w:t>
            </w:r>
          </w:p>
          <w:p w14:paraId="5269409B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2864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1 behaviour of concern only                 </w:t>
            </w:r>
          </w:p>
          <w:p w14:paraId="2AE05FC3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25810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2 to 3 behaviours of concern</w:t>
            </w:r>
          </w:p>
          <w:p w14:paraId="7CC6936D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94020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Behaviour(s) occur in 1 setting only  </w:t>
            </w:r>
          </w:p>
          <w:p w14:paraId="6912C9C3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393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Behaviour(s) occur in 2 to 3 settings  </w:t>
            </w:r>
          </w:p>
          <w:p w14:paraId="10D31FC6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2054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There is a previous Behaviour Support Plan</w:t>
            </w:r>
          </w:p>
          <w:p w14:paraId="0E76B1EB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71300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There are or may be Restrictive Practices, if    </w:t>
            </w:r>
          </w:p>
          <w:p w14:paraId="75F29F3C" w14:textId="35BA0A0D" w:rsidR="005D1CB0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    </w:t>
            </w:r>
            <w:proofErr w:type="gramStart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checked,</w:t>
            </w:r>
            <w:proofErr w:type="gramEnd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how many?</w:t>
            </w:r>
          </w:p>
          <w:p w14:paraId="7A9446AE" w14:textId="1CE7B420" w:rsidR="00280CE9" w:rsidRPr="009918B9" w:rsidRDefault="00280CE9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77E6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Other Important Information:</w:t>
            </w:r>
          </w:p>
        </w:tc>
      </w:tr>
      <w:tr w:rsidR="004E5595" w:rsidRPr="009918B9" w14:paraId="33766B05" w14:textId="77777777" w:rsidTr="0024662D">
        <w:trPr>
          <w:trHeight w:val="50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94E2FC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 Delivery: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C8EC" w14:textId="23A954D9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6778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280CE9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Specify 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location</w:t>
            </w:r>
            <w:r w:rsidR="00280CE9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(s)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: __________________________</w:t>
            </w:r>
          </w:p>
          <w:p w14:paraId="724DD3DE" w14:textId="1B9A8187" w:rsidR="00EA7569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02895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Telehealth</w:t>
            </w:r>
            <w:r w:rsidR="00280CE9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ONLY (regional or limited funds) </w:t>
            </w:r>
          </w:p>
          <w:p w14:paraId="3F2CC460" w14:textId="3228D8DB" w:rsidR="00280CE9" w:rsidRPr="009918B9" w:rsidRDefault="00280CE9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</w:tbl>
    <w:p w14:paraId="60F477FB" w14:textId="44BF256F" w:rsidR="004E5595" w:rsidRDefault="004E5595" w:rsidP="00617735">
      <w:pPr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976"/>
        <w:gridCol w:w="5246"/>
      </w:tblGrid>
      <w:tr w:rsidR="002767B3" w:rsidRPr="009918B9" w14:paraId="5C797934" w14:textId="77777777" w:rsidTr="0024662D">
        <w:trPr>
          <w:trHeight w:val="39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0ADD03D" w14:textId="0A46DAFE" w:rsidR="002767B3" w:rsidRDefault="002767B3" w:rsidP="008C65A1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EA7569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>Psychology Assessment &amp; Therapy</w:t>
            </w: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 (Improved Daily Living: Item Number 15_054)</w:t>
            </w:r>
          </w:p>
          <w:p w14:paraId="471A714D" w14:textId="5BFFCE17" w:rsidR="002767B3" w:rsidRPr="009918B9" w:rsidRDefault="002767B3" w:rsidP="008C65A1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2767B3" w:rsidRPr="009918B9" w14:paraId="643B51D6" w14:textId="77777777" w:rsidTr="0024662D">
        <w:trPr>
          <w:jc w:val="center"/>
        </w:trPr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2B9EC0" w14:textId="0C47D69D" w:rsidR="002767B3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Amount allocated to Enhance:</w:t>
            </w:r>
          </w:p>
          <w:p w14:paraId="3B010B18" w14:textId="77777777" w:rsidR="00EA7569" w:rsidRDefault="00EA7569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137603F2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0660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$</w:t>
            </w:r>
          </w:p>
        </w:tc>
      </w:tr>
      <w:tr w:rsidR="002767B3" w:rsidRPr="009918B9" w14:paraId="6281D0B5" w14:textId="77777777" w:rsidTr="0024662D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6B16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assessments wanted:</w:t>
            </w:r>
          </w:p>
          <w:p w14:paraId="147C1DDC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39241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Cognitive assessment &amp; report (Min 10 hrs)</w:t>
            </w:r>
          </w:p>
          <w:p w14:paraId="789245DA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4820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Housing / service needs assessment (10 – 15 hrs)</w:t>
            </w:r>
          </w:p>
          <w:p w14:paraId="1E8EC099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8115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Finding and keeping a job – Employment related assessment and support</w:t>
            </w:r>
          </w:p>
          <w:p w14:paraId="657F5F8F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7537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Other, specify: </w:t>
            </w:r>
          </w:p>
        </w:tc>
      </w:tr>
      <w:tr w:rsidR="002767B3" w:rsidRPr="009918B9" w14:paraId="574BAF9F" w14:textId="77777777" w:rsidTr="0024662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308ED7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 Delivery: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94D6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83507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(incurs return travel), specify location: __________________________</w:t>
            </w:r>
          </w:p>
          <w:p w14:paraId="4A2EC190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50724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Clinic, choose: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58861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Kingsgrove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69404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Mascot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40140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Campbelltown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73346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Moss Vale</w:t>
            </w:r>
          </w:p>
          <w:p w14:paraId="7EC499C2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17252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Telehealth</w:t>
            </w:r>
          </w:p>
        </w:tc>
      </w:tr>
      <w:tr w:rsidR="002767B3" w:rsidRPr="009918B9" w14:paraId="2ED79B85" w14:textId="77777777" w:rsidTr="0024662D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4241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that apply:</w:t>
            </w:r>
          </w:p>
          <w:p w14:paraId="650362C5" w14:textId="4EE7F1C0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4560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Therapy (Understanding emotions, </w:t>
            </w:r>
            <w:proofErr w:type="gramStart"/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therapy</w:t>
            </w:r>
            <w:proofErr w:type="gramEnd"/>
            <w:r w:rsidR="008E76F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and skill development)</w:t>
            </w:r>
          </w:p>
          <w:p w14:paraId="4DF11162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203329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Finding and keeping a job – Employment related counselling</w:t>
            </w:r>
          </w:p>
          <w:p w14:paraId="3434B312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Frequency: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ab/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Weekly          </w:t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Fortnightly            </w:t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Monthly            </w:t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Other, specify: </w:t>
            </w:r>
          </w:p>
          <w:p w14:paraId="64C6848A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2767B3" w:rsidRPr="009918B9" w14:paraId="064E9E24" w14:textId="77777777" w:rsidTr="0024662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5FAAF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 Delivery: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DC58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37647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(incurs return travel), specify location: __________________________</w:t>
            </w:r>
          </w:p>
          <w:p w14:paraId="5FF814D4" w14:textId="77777777" w:rsidR="002767B3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1928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Clinic, choose: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81792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Kingsgrove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3838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Mascot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52813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Campbelltown       </w:t>
            </w:r>
          </w:p>
          <w:p w14:paraId="4B43E254" w14:textId="4AAD8C8B" w:rsidR="005D1CB0" w:rsidRPr="009918B9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3608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Telehealth</w:t>
            </w:r>
          </w:p>
        </w:tc>
      </w:tr>
    </w:tbl>
    <w:p w14:paraId="740BEE0F" w14:textId="2B7326D5" w:rsidR="002767B3" w:rsidRDefault="002767B3" w:rsidP="00617735">
      <w:pPr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697"/>
        <w:gridCol w:w="5525"/>
      </w:tblGrid>
      <w:tr w:rsidR="002767B3" w:rsidRPr="009918B9" w14:paraId="3B621939" w14:textId="77777777" w:rsidTr="0024662D">
        <w:trPr>
          <w:trHeight w:val="39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CF04219" w14:textId="66256009" w:rsidR="002767B3" w:rsidRPr="00FD256F" w:rsidRDefault="000D0A6E" w:rsidP="008C65A1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FD256F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>Counsellin</w:t>
            </w:r>
            <w:r w:rsidR="009965C3" w:rsidRPr="00FD256F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>g</w:t>
            </w:r>
            <w:r w:rsidRPr="00FD256F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 xml:space="preserve"> </w:t>
            </w:r>
            <w:r w:rsidR="00FD256F" w:rsidRPr="00FD256F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>Therapy or Training</w:t>
            </w:r>
            <w:r w:rsidR="002767B3" w:rsidRPr="00FD256F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 xml:space="preserve"> </w:t>
            </w:r>
            <w:r w:rsidR="002767B3" w:rsidRPr="00FD256F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(Improved Daily Living: Item Number 15</w:t>
            </w:r>
            <w:r w:rsidR="00FD256F" w:rsidRPr="00FD256F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_043</w:t>
            </w:r>
            <w:r w:rsidR="002767B3" w:rsidRPr="00FD256F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)</w:t>
            </w:r>
          </w:p>
          <w:p w14:paraId="4824807D" w14:textId="042C0B75" w:rsidR="002767B3" w:rsidRPr="000D0A6E" w:rsidRDefault="002767B3" w:rsidP="008C65A1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SG"/>
              </w:rPr>
            </w:pPr>
          </w:p>
        </w:tc>
      </w:tr>
      <w:tr w:rsidR="002767B3" w:rsidRPr="009918B9" w14:paraId="523E4099" w14:textId="77777777" w:rsidTr="0024662D">
        <w:trPr>
          <w:jc w:val="center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5E3664F" w14:textId="77777777" w:rsidR="002767B3" w:rsidRPr="00FD256F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FD256F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Amount allocated to Enhance:</w:t>
            </w:r>
          </w:p>
          <w:p w14:paraId="3D6E6311" w14:textId="4FCF7C61" w:rsidR="002767B3" w:rsidRPr="00FD256F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6854" w14:textId="77777777" w:rsidR="002767B3" w:rsidRPr="000D0A6E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SG"/>
              </w:rPr>
            </w:pPr>
            <w:r w:rsidRPr="00FD256F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$</w:t>
            </w:r>
          </w:p>
        </w:tc>
      </w:tr>
      <w:tr w:rsidR="002767B3" w:rsidRPr="009918B9" w14:paraId="1C524BF2" w14:textId="77777777" w:rsidTr="0024662D">
        <w:trPr>
          <w:trHeight w:val="558"/>
          <w:jc w:val="center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FE81" w14:textId="77777777" w:rsidR="002767B3" w:rsidRPr="00FD256F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FD256F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that apply (Each 10 – 12 hours):</w:t>
            </w:r>
          </w:p>
          <w:p w14:paraId="2F36E3AF" w14:textId="38A88030" w:rsidR="002767B3" w:rsidRPr="00FD256F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81313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FD256F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FD256F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8E76F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Counselling Therapy </w:t>
            </w:r>
          </w:p>
          <w:p w14:paraId="6FE20A1F" w14:textId="42EDEADB" w:rsidR="00EA7569" w:rsidRPr="00FD256F" w:rsidRDefault="00EA7569" w:rsidP="000D0A6E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CE" w14:textId="048185CE" w:rsidR="002767B3" w:rsidRPr="000D0A6E" w:rsidRDefault="002767B3" w:rsidP="00FD256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SG"/>
              </w:rPr>
            </w:pPr>
          </w:p>
        </w:tc>
      </w:tr>
      <w:tr w:rsidR="002767B3" w:rsidRPr="009918B9" w14:paraId="34F698F9" w14:textId="77777777" w:rsidTr="0024662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38472D" w14:textId="4DE61FAE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Delivery: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F08" w14:textId="6B7A97A2" w:rsidR="002767B3" w:rsidRDefault="00000000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94751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7B3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(incurs return travel</w:t>
            </w:r>
            <w:r w:rsidR="00FD256F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charges</w:t>
            </w:r>
            <w:r w:rsidR="002767B3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), specify location: __________________________</w:t>
            </w:r>
          </w:p>
          <w:p w14:paraId="307C0DB9" w14:textId="5960B13C" w:rsidR="008E76F2" w:rsidRPr="009918B9" w:rsidRDefault="008E76F2" w:rsidP="008E76F2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3049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Clinic, choose: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8395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Kingsgrove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7236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Mascot       </w:t>
            </w:r>
          </w:p>
          <w:p w14:paraId="59264007" w14:textId="22275125" w:rsidR="00EA7569" w:rsidRPr="009918B9" w:rsidRDefault="008E76F2" w:rsidP="008E76F2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8887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Telehealth</w:t>
            </w:r>
          </w:p>
          <w:p w14:paraId="0457BCE7" w14:textId="77777777" w:rsidR="002767B3" w:rsidRPr="009918B9" w:rsidRDefault="002767B3" w:rsidP="008C65A1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</w:tbl>
    <w:p w14:paraId="5633D146" w14:textId="76E49367" w:rsidR="008E76F2" w:rsidRDefault="008E76F2" w:rsidP="00617735">
      <w:pPr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32"/>
        <w:gridCol w:w="2697"/>
        <w:gridCol w:w="5231"/>
      </w:tblGrid>
      <w:tr w:rsidR="0024662D" w:rsidRPr="009918B9" w14:paraId="3E75CFD8" w14:textId="77777777" w:rsidTr="00434618">
        <w:trPr>
          <w:trHeight w:val="39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4E84A43" w14:textId="0BBF92AE" w:rsidR="0024662D" w:rsidRPr="009918B9" w:rsidRDefault="0024662D" w:rsidP="00185E34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EA7569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 xml:space="preserve">Registered Nurse Assessment &amp; </w:t>
            </w:r>
            <w:r w:rsidR="00434618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>Training</w:t>
            </w:r>
            <w:r w:rsidRPr="00EA7569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 xml:space="preserve"> </w:t>
            </w: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(Improved Daily Living: Item Number 15_406)</w:t>
            </w:r>
          </w:p>
        </w:tc>
      </w:tr>
      <w:tr w:rsidR="0024662D" w:rsidRPr="009918B9" w14:paraId="050422DB" w14:textId="77777777" w:rsidTr="00434618">
        <w:trPr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8B373B3" w14:textId="77777777" w:rsidR="0024662D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Amount allocated to Enhance:</w:t>
            </w:r>
          </w:p>
          <w:p w14:paraId="276A78E3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74A8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$</w:t>
            </w:r>
          </w:p>
        </w:tc>
      </w:tr>
      <w:tr w:rsidR="0024662D" w:rsidRPr="009918B9" w14:paraId="300157C3" w14:textId="77777777" w:rsidTr="00434618">
        <w:trPr>
          <w:trHeight w:val="356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EC86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that apply (Each 10 – 12 hours):</w:t>
            </w:r>
          </w:p>
          <w:p w14:paraId="19B396AA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2294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Epilepsy management plan</w:t>
            </w:r>
          </w:p>
          <w:p w14:paraId="19A7C443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99147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Pressure care plan</w:t>
            </w:r>
          </w:p>
          <w:p w14:paraId="54210346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58336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Non-invasive respiratory support </w:t>
            </w:r>
            <w:proofErr w:type="gramStart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e.g.</w:t>
            </w:r>
            <w:proofErr w:type="gramEnd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CPAP</w:t>
            </w:r>
          </w:p>
          <w:p w14:paraId="11877278" w14:textId="0237DE62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8087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Urinary catheter support</w:t>
            </w:r>
            <w:r w:rsidR="0043461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plan</w:t>
            </w:r>
          </w:p>
          <w:p w14:paraId="143F1780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48081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Bowel care plan (Required for PRN medication)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BED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that apply (Each 15 hours):</w:t>
            </w:r>
          </w:p>
          <w:p w14:paraId="5388D64D" w14:textId="570FA3CB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9606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Enteral feeding</w:t>
            </w:r>
            <w:r w:rsidR="0043461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plan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proofErr w:type="gramStart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e.g.</w:t>
            </w:r>
            <w:proofErr w:type="gramEnd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PEG </w:t>
            </w:r>
          </w:p>
          <w:p w14:paraId="439234B2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6421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Diabetes plan</w:t>
            </w:r>
          </w:p>
          <w:p w14:paraId="5AFC59A5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1E07E5A3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82219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Health &amp; wellbeing management plan (8 hrs)</w:t>
            </w:r>
          </w:p>
        </w:tc>
      </w:tr>
      <w:tr w:rsidR="0024662D" w:rsidRPr="009918B9" w14:paraId="263BBD4B" w14:textId="77777777" w:rsidTr="00434618">
        <w:trPr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09A7F" w14:textId="77777777" w:rsidR="0024662D" w:rsidRPr="009918B9" w:rsidRDefault="0024662D" w:rsidP="00185E34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Delivery: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5C18" w14:textId="57A6C297" w:rsidR="0024662D" w:rsidRPr="009918B9" w:rsidRDefault="0024662D" w:rsidP="00434618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94226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(incurs return travel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time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), specify location: __________________________</w:t>
            </w:r>
          </w:p>
        </w:tc>
      </w:tr>
    </w:tbl>
    <w:p w14:paraId="2DE64B54" w14:textId="33840D32" w:rsidR="000E5121" w:rsidRDefault="000E5121" w:rsidP="00617735">
      <w:pPr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74"/>
        <w:gridCol w:w="2552"/>
        <w:gridCol w:w="5238"/>
      </w:tblGrid>
      <w:tr w:rsidR="004E5595" w:rsidRPr="009918B9" w14:paraId="5FB997C3" w14:textId="77777777" w:rsidTr="00336FD1">
        <w:trPr>
          <w:trHeight w:val="397"/>
          <w:jc w:val="center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31B78C0" w14:textId="5F3DD3E1" w:rsidR="004E5595" w:rsidRDefault="000E5121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br w:type="page"/>
            </w:r>
            <w:proofErr w:type="spellStart"/>
            <w:r w:rsidR="00EA7569" w:rsidRPr="00EA756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AU"/>
              </w:rPr>
              <w:t>Sp</w:t>
            </w:r>
            <w:r w:rsidR="004E5595" w:rsidRPr="00EA7569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>eech</w:t>
            </w:r>
            <w:proofErr w:type="spellEnd"/>
            <w:r w:rsidR="004E5595" w:rsidRPr="00EA7569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 xml:space="preserve"> Pathology Assessment and Therapy</w:t>
            </w:r>
            <w:r w:rsidR="004E5595"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 (Improved Daily Living</w:t>
            </w:r>
            <w:r w:rsidR="006B39A6"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.  Item Number 15_622</w:t>
            </w:r>
            <w:r w:rsidR="00195A75"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)</w:t>
            </w:r>
          </w:p>
          <w:p w14:paraId="39AE8BC9" w14:textId="77777777" w:rsidR="00EA7569" w:rsidRPr="009918B9" w:rsidRDefault="00EA7569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  <w:p w14:paraId="1DABB7DF" w14:textId="23AD9E9B" w:rsidR="00617735" w:rsidRPr="009918B9" w:rsidRDefault="0061773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  <w:t xml:space="preserve">Minimum 6 months left on the plan to complete service delivery (unless agreed upon) </w:t>
            </w:r>
          </w:p>
        </w:tc>
      </w:tr>
      <w:tr w:rsidR="004E5595" w:rsidRPr="009918B9" w14:paraId="46E2AE87" w14:textId="77777777" w:rsidTr="00336FD1">
        <w:trPr>
          <w:jc w:val="center"/>
        </w:trPr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488E7A9" w14:textId="19D16332" w:rsidR="004E5595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Amount allocated to Enhance:</w:t>
            </w:r>
          </w:p>
          <w:p w14:paraId="10D742F1" w14:textId="77777777" w:rsidR="000E5121" w:rsidRDefault="000E5121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6E00050E" w14:textId="0C5FDC08" w:rsidR="00FE00EB" w:rsidRPr="009918B9" w:rsidRDefault="00FE00EB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D589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$</w:t>
            </w:r>
          </w:p>
        </w:tc>
      </w:tr>
      <w:tr w:rsidR="004E5595" w:rsidRPr="009918B9" w14:paraId="0CE088AC" w14:textId="77777777" w:rsidTr="00336FD1">
        <w:trPr>
          <w:jc w:val="center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4F02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assessments wanted:</w:t>
            </w:r>
          </w:p>
          <w:p w14:paraId="2620F468" w14:textId="592D136E" w:rsidR="00400038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72310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Oral eating &amp; drinking care plan (OEDCP) / Mealtime assessment (Min </w:t>
            </w:r>
            <w:r w:rsidR="00E8104C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10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hrs</w:t>
            </w:r>
            <w:r w:rsidR="00E8104C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for review</w:t>
            </w:r>
            <w:r w:rsidR="00400038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only included travel)</w:t>
            </w:r>
          </w:p>
          <w:p w14:paraId="01700CC6" w14:textId="2D2FDFDC" w:rsidR="004E5595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46056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038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00038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Oral eating &amp; drinking care plan (OEDCP) / Mealtime assessment (Min 15hrs for 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new / complex)</w:t>
            </w:r>
          </w:p>
          <w:p w14:paraId="20ABB944" w14:textId="77777777" w:rsidR="000E5121" w:rsidRPr="009918B9" w:rsidRDefault="000E5121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2354F24F" w14:textId="42A6A839" w:rsidR="006510C7" w:rsidRPr="009918B9" w:rsidRDefault="006510C7" w:rsidP="006510C7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F2B15" w:rsidRPr="009918B9" w14:paraId="5B4F0993" w14:textId="77777777" w:rsidTr="00336FD1">
        <w:trPr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7E0A7" w14:textId="77777777" w:rsidR="00CF2B15" w:rsidRPr="009918B9" w:rsidRDefault="00CF2B15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 Delivery: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51AE" w14:textId="070FDCD2" w:rsidR="00CF2B15" w:rsidRDefault="00000000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66921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(incurs </w:t>
            </w:r>
            <w:r w:rsidR="000E5121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return </w:t>
            </w:r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travel</w:t>
            </w:r>
            <w:r w:rsidR="000E5121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), </w:t>
            </w:r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specify location: __________________________</w:t>
            </w:r>
          </w:p>
          <w:p w14:paraId="06970A5B" w14:textId="77777777" w:rsidR="000E5121" w:rsidRPr="009918B9" w:rsidRDefault="000E5121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5B4759DB" w14:textId="04A3D46E" w:rsidR="00CF2B15" w:rsidRPr="009918B9" w:rsidRDefault="00CF2B15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F2B15" w:rsidRPr="009918B9" w14:paraId="0FFB197E" w14:textId="77777777" w:rsidTr="00336FD1">
        <w:trPr>
          <w:jc w:val="center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89C1" w14:textId="6D7C1E30" w:rsidR="006510C7" w:rsidRPr="009918B9" w:rsidRDefault="00CF2B15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bookmarkStart w:id="0" w:name="_Hlk108090305"/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that apply:</w:t>
            </w:r>
          </w:p>
          <w:p w14:paraId="3A5EC59B" w14:textId="431D2BD5" w:rsidR="006510C7" w:rsidRPr="009918B9" w:rsidRDefault="00000000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00879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0C7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510C7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Communication assessment &amp; report (Min 12 hrs if in clinic and 15 hrs if outreach)</w:t>
            </w:r>
          </w:p>
          <w:p w14:paraId="63978B5C" w14:textId="13007EFE" w:rsidR="00CF2B15" w:rsidRPr="009918B9" w:rsidRDefault="00000000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7206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Speech therapy on a regular delivery (Min 10 hrs but additional is strongly recommended)</w:t>
            </w:r>
          </w:p>
          <w:p w14:paraId="42867941" w14:textId="76EF1DF9" w:rsidR="00CF2B15" w:rsidRDefault="00CF2B15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Frequency: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ab/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Weekly          </w:t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Fortnightly            </w:t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Monthly            </w:t>
            </w:r>
            <w:r w:rsidRPr="009918B9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Other, specify: </w:t>
            </w:r>
          </w:p>
          <w:p w14:paraId="4E5DC31B" w14:textId="77777777" w:rsidR="000E5121" w:rsidRPr="009918B9" w:rsidRDefault="000E5121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bookmarkEnd w:id="0"/>
          <w:p w14:paraId="68F166A1" w14:textId="062F6738" w:rsidR="00CF2B15" w:rsidRPr="009918B9" w:rsidRDefault="00CF2B15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F2B15" w:rsidRPr="009918B9" w14:paraId="36547AA1" w14:textId="77777777" w:rsidTr="00336FD1">
        <w:trPr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DA994" w14:textId="77777777" w:rsidR="00CF2B15" w:rsidRPr="009918B9" w:rsidRDefault="00CF2B15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 Delivery: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4C16" w14:textId="004CC94F" w:rsidR="00CF2B15" w:rsidRPr="009918B9" w:rsidRDefault="00000000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12037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(incurs return travel), specify location: __________________________</w:t>
            </w:r>
          </w:p>
          <w:p w14:paraId="4386C01C" w14:textId="77777777" w:rsidR="00CF2B15" w:rsidRPr="009918B9" w:rsidRDefault="00000000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19974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Clinic, choose: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1283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Kingsgrove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6092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Mascot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6751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Campbelltown</w:t>
            </w:r>
          </w:p>
          <w:p w14:paraId="024FB5AF" w14:textId="77777777" w:rsidR="00CF2B15" w:rsidRDefault="00000000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83610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Telehealth only</w:t>
            </w:r>
          </w:p>
          <w:p w14:paraId="2384BD07" w14:textId="48FF398D" w:rsidR="005D1CB0" w:rsidRPr="009918B9" w:rsidRDefault="005D1CB0" w:rsidP="00CF2B1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</w:tbl>
    <w:p w14:paraId="1221128D" w14:textId="77777777" w:rsidR="000E5121" w:rsidRPr="009918B9" w:rsidRDefault="000E5121" w:rsidP="00617735">
      <w:pPr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7"/>
        <w:gridCol w:w="2976"/>
        <w:gridCol w:w="4814"/>
      </w:tblGrid>
      <w:tr w:rsidR="004E5595" w:rsidRPr="009918B9" w14:paraId="055127ED" w14:textId="77777777" w:rsidTr="00434618">
        <w:trPr>
          <w:trHeight w:val="397"/>
          <w:jc w:val="center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78D6EA4" w14:textId="6898540D" w:rsidR="004E5595" w:rsidRPr="009918B9" w:rsidRDefault="004E5595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EA7569">
              <w:rPr>
                <w:rFonts w:asciiTheme="minorHAnsi" w:hAnsiTheme="minorHAnsi" w:cstheme="minorHAnsi"/>
                <w:b/>
                <w:sz w:val="28"/>
                <w:szCs w:val="28"/>
                <w:lang w:val="en-SG"/>
              </w:rPr>
              <w:t>Occupational Therapy Assessment &amp; Therapy</w:t>
            </w:r>
            <w:r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 (Improved Daily Living: Item Number 15</w:t>
            </w:r>
            <w:r w:rsidR="006B39A6" w:rsidRPr="009918B9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_617)</w:t>
            </w:r>
          </w:p>
          <w:p w14:paraId="5A77B1FD" w14:textId="77777777" w:rsidR="00EA7569" w:rsidRDefault="00EA7569" w:rsidP="00617735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</w:pPr>
          </w:p>
          <w:p w14:paraId="71D1D445" w14:textId="19C94C10" w:rsidR="00617735" w:rsidRDefault="00617735" w:rsidP="00617735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SG"/>
              </w:rPr>
              <w:t>Minimum 6 months left on the plan to complete service delivery (unless agreed upon)</w:t>
            </w:r>
          </w:p>
          <w:p w14:paraId="42E92585" w14:textId="45DE077B" w:rsidR="00EA7569" w:rsidRPr="009918B9" w:rsidRDefault="00EA7569" w:rsidP="00617735">
            <w:pP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4E5595" w:rsidRPr="009918B9" w14:paraId="6AD28ABE" w14:textId="77777777" w:rsidTr="00434618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FCF8EC4" w14:textId="3CF6431D" w:rsidR="004E5595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Amount allocated to Enhance:</w:t>
            </w:r>
          </w:p>
          <w:p w14:paraId="4E798C98" w14:textId="77777777" w:rsidR="000E5121" w:rsidRDefault="000E5121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157562F3" w14:textId="232C268C" w:rsidR="00FE00EB" w:rsidRPr="009918B9" w:rsidRDefault="00FE00EB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D26D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$</w:t>
            </w:r>
          </w:p>
        </w:tc>
      </w:tr>
      <w:tr w:rsidR="004E5595" w:rsidRPr="009918B9" w14:paraId="60B85246" w14:textId="77777777" w:rsidTr="00434618">
        <w:trPr>
          <w:trHeight w:val="415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21917D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assessments wanted:</w:t>
            </w:r>
          </w:p>
          <w:p w14:paraId="64D722A1" w14:textId="063E6442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88308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Functional (1</w:t>
            </w:r>
            <w:r w:rsidR="004A39AB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2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  <w:p w14:paraId="2C585980" w14:textId="7720607E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85716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Home and community safety (</w:t>
            </w:r>
            <w:r w:rsidR="00127BBF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12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  <w:p w14:paraId="546E4343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82889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Activity of daily living (Min 10 hrs)</w:t>
            </w:r>
          </w:p>
          <w:p w14:paraId="25175149" w14:textId="7E890FFB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7605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Seating / Pressure care (1</w:t>
            </w:r>
            <w:r w:rsidR="00127BBF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4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  <w:p w14:paraId="56DDFC31" w14:textId="77777777" w:rsidR="004E5595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47311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Powered mobility (</w:t>
            </w:r>
            <w:r w:rsidR="00835CA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Min 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1</w:t>
            </w:r>
            <w:r w:rsidR="00127BBF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4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  <w:p w14:paraId="0A961F3C" w14:textId="7FDCDB82" w:rsidR="000E5121" w:rsidRPr="009918B9" w:rsidRDefault="000E5121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8FFBD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71B7BF50" w14:textId="147C4C28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98388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Assistive technology (</w:t>
            </w:r>
            <w:r w:rsidR="00835CA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Min 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1</w:t>
            </w:r>
            <w:r w:rsidR="00127BBF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4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  <w:p w14:paraId="31334F1C" w14:textId="45FA28C2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65279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Home modifications (Min 1</w:t>
            </w:r>
            <w:r w:rsidR="00127BBF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2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  <w:p w14:paraId="186EA025" w14:textId="405AD13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007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Housing support (SDA &amp; SIL) (</w:t>
            </w:r>
            <w:r w:rsidR="004A39AB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30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  <w:p w14:paraId="67025D0B" w14:textId="733FACF8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11649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Sensory (1</w:t>
            </w:r>
            <w:r w:rsidR="00127BBF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2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hrs)</w:t>
            </w:r>
          </w:p>
        </w:tc>
      </w:tr>
      <w:tr w:rsidR="004E5595" w:rsidRPr="009918B9" w14:paraId="373D7956" w14:textId="77777777" w:rsidTr="00434618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393B1F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 Delivery: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D920" w14:textId="5B0E69B4" w:rsidR="004E5595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31233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</w:t>
            </w:r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i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ncurs </w:t>
            </w:r>
            <w:r w:rsidR="00EA756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return </w:t>
            </w:r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travel), specify location: __________________________</w:t>
            </w:r>
          </w:p>
          <w:p w14:paraId="52F9F648" w14:textId="77777777" w:rsidR="00EA7569" w:rsidRPr="009918B9" w:rsidRDefault="00EA7569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14FFDFE8" w14:textId="77190FC2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61399911" w14:textId="77777777" w:rsidTr="00434618">
        <w:trPr>
          <w:jc w:val="center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989B" w14:textId="2A79839C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Tick all that apply:</w:t>
            </w:r>
          </w:p>
          <w:p w14:paraId="4A3F4D45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5312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Therapy (manual handling, falls prevention, upper limb therapy (10 hrs)</w:t>
            </w:r>
          </w:p>
          <w:p w14:paraId="64CA7DD2" w14:textId="577B8E62" w:rsidR="00CF2B1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81791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Sensory Therapy</w:t>
            </w:r>
            <w:r w:rsidR="004A39AB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(min 10 hrs if coming to a clinic location – as travel will come from the total hours</w:t>
            </w:r>
            <w:r w:rsidR="0061773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, outreach usually requires additional hours</w:t>
            </w:r>
            <w:r w:rsidR="004A39AB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) </w:t>
            </w:r>
          </w:p>
          <w:p w14:paraId="303A410B" w14:textId="77777777" w:rsidR="00CF2B15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28978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Weekly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47375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Fortnightly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209227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Monthly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4138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Other, specify:</w:t>
            </w:r>
          </w:p>
          <w:p w14:paraId="79843D89" w14:textId="5A6A0477" w:rsidR="00EA7569" w:rsidRPr="009918B9" w:rsidRDefault="00EA7569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4E5595" w:rsidRPr="009918B9" w14:paraId="65191C26" w14:textId="77777777" w:rsidTr="00434618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B21B61" w14:textId="77777777" w:rsidR="004E5595" w:rsidRPr="009918B9" w:rsidRDefault="004E5595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Type of Delivery: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39AA" w14:textId="70AC6603" w:rsidR="00CF2B1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81223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B1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F2B1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Outreach (incurs return travel), specify location: __________________________</w:t>
            </w:r>
          </w:p>
          <w:p w14:paraId="3BB347EE" w14:textId="06869C4E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57362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Clinic, choose: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22623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Kingsgrove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70678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Mascot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89465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Campbelltown       </w:t>
            </w:r>
          </w:p>
          <w:p w14:paraId="67DB5A03" w14:textId="77777777" w:rsidR="004E5595" w:rsidRPr="009918B9" w:rsidRDefault="00000000" w:rsidP="00617735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2340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595" w:rsidRPr="009918B9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4E5595" w:rsidRPr="009918B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Telehealth</w:t>
            </w:r>
          </w:p>
        </w:tc>
      </w:tr>
    </w:tbl>
    <w:p w14:paraId="76164AE8" w14:textId="77777777" w:rsidR="004E5595" w:rsidRPr="009918B9" w:rsidRDefault="004E5595" w:rsidP="00617735">
      <w:pPr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p w14:paraId="09903FBC" w14:textId="77777777" w:rsidR="004E5595" w:rsidRPr="009918B9" w:rsidRDefault="004E5595" w:rsidP="00617735">
      <w:pPr>
        <w:rPr>
          <w:rFonts w:asciiTheme="minorHAnsi" w:eastAsia="Calibri" w:hAnsiTheme="minorHAnsi" w:cstheme="minorHAnsi"/>
          <w:sz w:val="20"/>
          <w:szCs w:val="20"/>
          <w:lang w:val="en-AU"/>
        </w:rPr>
      </w:pPr>
    </w:p>
    <w:p w14:paraId="52EF2B2F" w14:textId="77777777" w:rsidR="000804AF" w:rsidRPr="00414AC6" w:rsidRDefault="000804AF" w:rsidP="00B34C35">
      <w:pPr>
        <w:spacing w:line="360" w:lineRule="auto"/>
        <w:jc w:val="both"/>
        <w:rPr>
          <w:rFonts w:cs="Arial"/>
          <w:color w:val="7F7F7F" w:themeColor="text1" w:themeTint="80"/>
          <w:sz w:val="2"/>
          <w:szCs w:val="2"/>
          <w:lang w:val="en-AU" w:eastAsia="en-AU"/>
        </w:rPr>
      </w:pPr>
    </w:p>
    <w:sectPr w:rsidR="000804AF" w:rsidRPr="00414AC6" w:rsidSect="00434618">
      <w:headerReference w:type="default" r:id="rId12"/>
      <w:footerReference w:type="default" r:id="rId13"/>
      <w:pgSz w:w="11907" w:h="16840" w:code="9"/>
      <w:pgMar w:top="993" w:right="567" w:bottom="709" w:left="56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9AD8" w14:textId="77777777" w:rsidR="00A26575" w:rsidRDefault="00A26575">
      <w:r>
        <w:separator/>
      </w:r>
    </w:p>
  </w:endnote>
  <w:endnote w:type="continuationSeparator" w:id="0">
    <w:p w14:paraId="1F2E073B" w14:textId="77777777" w:rsidR="00A26575" w:rsidRDefault="00A26575">
      <w:r>
        <w:continuationSeparator/>
      </w:r>
    </w:p>
  </w:endnote>
  <w:endnote w:type="continuationNotice" w:id="1">
    <w:p w14:paraId="5479D58E" w14:textId="77777777" w:rsidR="00A26575" w:rsidRDefault="00A26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2718" w14:textId="2484567F" w:rsidR="00C20167" w:rsidRPr="008F28A6" w:rsidRDefault="00CE0482" w:rsidP="009D27F1">
    <w:pPr>
      <w:pBdr>
        <w:top w:val="single" w:sz="4" w:space="0" w:color="auto"/>
      </w:pBdr>
      <w:tabs>
        <w:tab w:val="left" w:pos="3402"/>
        <w:tab w:val="left" w:pos="5040"/>
        <w:tab w:val="left" w:pos="8280"/>
      </w:tabs>
      <w:spacing w:line="360" w:lineRule="auto"/>
      <w:jc w:val="center"/>
      <w:rPr>
        <w:rFonts w:cs="Arial"/>
        <w:bCs/>
        <w:color w:val="D9D9D9" w:themeColor="background1" w:themeShade="D9"/>
        <w:sz w:val="16"/>
        <w:szCs w:val="16"/>
      </w:rPr>
    </w:pPr>
    <w:r w:rsidRPr="008F28A6">
      <w:rPr>
        <w:rFonts w:cs="Arial"/>
        <w:color w:val="D9D9D9" w:themeColor="background1" w:themeShade="D9"/>
        <w:sz w:val="16"/>
        <w:szCs w:val="16"/>
      </w:rPr>
      <w:t>C</w:t>
    </w:r>
    <w:r w:rsidR="00B03067" w:rsidRPr="008F28A6">
      <w:rPr>
        <w:rFonts w:cs="Arial"/>
        <w:color w:val="D9D9D9" w:themeColor="background1" w:themeShade="D9"/>
        <w:sz w:val="16"/>
        <w:szCs w:val="16"/>
      </w:rPr>
      <w:t>ommercial-in-Confidence</w:t>
    </w:r>
    <w:r w:rsidR="009D27F1" w:rsidRPr="008F28A6">
      <w:rPr>
        <w:rFonts w:cs="Arial"/>
        <w:color w:val="D9D9D9" w:themeColor="background1" w:themeShade="D9"/>
        <w:sz w:val="16"/>
        <w:szCs w:val="16"/>
      </w:rPr>
      <w:t xml:space="preserve">          </w:t>
    </w:r>
    <w:r w:rsidRPr="008F28A6">
      <w:rPr>
        <w:rFonts w:cs="Arial"/>
        <w:color w:val="D9D9D9" w:themeColor="background1" w:themeShade="D9"/>
        <w:sz w:val="16"/>
        <w:szCs w:val="16"/>
      </w:rPr>
      <w:t>© Disability Services Australia L</w:t>
    </w:r>
    <w:r w:rsidR="00B03067" w:rsidRPr="008F28A6">
      <w:rPr>
        <w:rFonts w:cs="Arial"/>
        <w:color w:val="D9D9D9" w:themeColor="background1" w:themeShade="D9"/>
        <w:sz w:val="16"/>
        <w:szCs w:val="16"/>
      </w:rPr>
      <w:t>imited.</w:t>
    </w:r>
    <w:r w:rsidR="009D27F1" w:rsidRPr="008F28A6">
      <w:rPr>
        <w:rFonts w:cs="Arial"/>
        <w:color w:val="D9D9D9" w:themeColor="background1" w:themeShade="D9"/>
        <w:sz w:val="16"/>
        <w:szCs w:val="16"/>
      </w:rPr>
      <w:t xml:space="preserve">        </w:t>
    </w:r>
    <w:r w:rsidR="00B03067" w:rsidRPr="008F28A6">
      <w:rPr>
        <w:rFonts w:cs="Arial"/>
        <w:color w:val="D9D9D9" w:themeColor="background1" w:themeShade="D9"/>
        <w:sz w:val="16"/>
        <w:szCs w:val="16"/>
      </w:rPr>
      <w:t xml:space="preserve"> </w:t>
    </w:r>
    <w:r w:rsidRPr="008F28A6">
      <w:rPr>
        <w:rFonts w:cs="Arial"/>
        <w:color w:val="D9D9D9" w:themeColor="background1" w:themeShade="D9"/>
        <w:sz w:val="16"/>
        <w:szCs w:val="16"/>
      </w:rPr>
      <w:t xml:space="preserve"> ENH03</w:t>
    </w:r>
    <w:r w:rsidR="009D27F1" w:rsidRPr="008F28A6">
      <w:rPr>
        <w:rFonts w:cs="Arial"/>
        <w:color w:val="D9D9D9" w:themeColor="background1" w:themeShade="D9"/>
        <w:sz w:val="16"/>
        <w:szCs w:val="16"/>
      </w:rPr>
      <w:t xml:space="preserve"> </w:t>
    </w:r>
    <w:r w:rsidR="008F28A6" w:rsidRPr="008F28A6">
      <w:rPr>
        <w:rFonts w:cs="Arial"/>
        <w:color w:val="D9D9D9" w:themeColor="background1" w:themeShade="D9"/>
        <w:sz w:val="16"/>
        <w:szCs w:val="16"/>
      </w:rPr>
      <w:t>v</w:t>
    </w:r>
    <w:sdt>
      <w:sdtPr>
        <w:rPr>
          <w:rFonts w:cs="Arial"/>
          <w:color w:val="D9D9D9" w:themeColor="background1" w:themeShade="D9"/>
          <w:sz w:val="16"/>
          <w:szCs w:val="16"/>
        </w:rPr>
        <w:alias w:val="Template Version"/>
        <w:tag w:val="Template_x0020_Version"/>
        <w:id w:val="-1703083893"/>
        <w:placeholder>
          <w:docPart w:val="2B8F7BEEFF5740A6842112213DB7B37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5bd169d-ad4e-481c-98f3-a91934b7bdc1' xmlns:ns4='1e613f20-a1a7-49f3-b867-a3ca08f9db1d' " w:xpath="/ns0:properties[1]/documentManagement[1]/ns3:Template_x0020_Version[1]" w:storeItemID="{32F5B494-0E1D-4021-B7DF-6DAF30F9DCD2}"/>
        <w:text/>
      </w:sdtPr>
      <w:sdtContent>
        <w:r w:rsidR="006666F6">
          <w:rPr>
            <w:rFonts w:cs="Arial"/>
            <w:color w:val="D9D9D9" w:themeColor="background1" w:themeShade="D9"/>
            <w:sz w:val="16"/>
            <w:szCs w:val="16"/>
          </w:rPr>
          <w:t>6</w:t>
        </w:r>
      </w:sdtContent>
    </w:sdt>
    <w:r w:rsidR="009D27F1" w:rsidRPr="008F28A6">
      <w:rPr>
        <w:rFonts w:cs="Arial"/>
        <w:color w:val="D9D9D9" w:themeColor="background1" w:themeShade="D9"/>
        <w:sz w:val="16"/>
        <w:szCs w:val="16"/>
      </w:rPr>
      <w:t xml:space="preserve">              </w:t>
    </w:r>
    <w:r w:rsidR="00C20167" w:rsidRPr="008F28A6">
      <w:rPr>
        <w:rFonts w:cs="Arial"/>
        <w:color w:val="D9D9D9" w:themeColor="background1" w:themeShade="D9"/>
        <w:sz w:val="16"/>
        <w:szCs w:val="16"/>
      </w:rPr>
      <w:t xml:space="preserve">Page </w:t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fldChar w:fldCharType="begin"/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instrText xml:space="preserve"> PAGE  \* Arabic  \* MERGEFORMAT </w:instrText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fldChar w:fldCharType="separate"/>
    </w:r>
    <w:r w:rsidR="00837277" w:rsidRPr="008F28A6">
      <w:rPr>
        <w:rFonts w:cs="Arial"/>
        <w:bCs/>
        <w:noProof/>
        <w:color w:val="D9D9D9" w:themeColor="background1" w:themeShade="D9"/>
        <w:sz w:val="16"/>
        <w:szCs w:val="16"/>
      </w:rPr>
      <w:t>2</w:t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fldChar w:fldCharType="end"/>
    </w:r>
    <w:r w:rsidR="00C20167" w:rsidRPr="008F28A6">
      <w:rPr>
        <w:rFonts w:cs="Arial"/>
        <w:color w:val="D9D9D9" w:themeColor="background1" w:themeShade="D9"/>
        <w:sz w:val="16"/>
        <w:szCs w:val="16"/>
      </w:rPr>
      <w:t xml:space="preserve"> of </w:t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fldChar w:fldCharType="begin"/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instrText xml:space="preserve"> NUMPAGES  \* Arabic  \* MERGEFORMAT </w:instrText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fldChar w:fldCharType="separate"/>
    </w:r>
    <w:r w:rsidR="00837277" w:rsidRPr="008F28A6">
      <w:rPr>
        <w:rFonts w:cs="Arial"/>
        <w:bCs/>
        <w:noProof/>
        <w:color w:val="D9D9D9" w:themeColor="background1" w:themeShade="D9"/>
        <w:sz w:val="16"/>
        <w:szCs w:val="16"/>
      </w:rPr>
      <w:t>2</w:t>
    </w:r>
    <w:r w:rsidR="00C20167" w:rsidRPr="008F28A6">
      <w:rPr>
        <w:rFonts w:cs="Arial"/>
        <w:bCs/>
        <w:color w:val="D9D9D9" w:themeColor="background1" w:themeShade="D9"/>
        <w:sz w:val="16"/>
        <w:szCs w:val="16"/>
      </w:rPr>
      <w:fldChar w:fldCharType="end"/>
    </w:r>
  </w:p>
  <w:p w14:paraId="3311FA40" w14:textId="428789CF" w:rsidR="0024662D" w:rsidRPr="0024662D" w:rsidRDefault="0024662D" w:rsidP="0024662D">
    <w:pPr>
      <w:jc w:val="center"/>
      <w:rPr>
        <w:rFonts w:ascii="Calibri Light" w:hAnsi="Calibri Light" w:cs="Calibri Light"/>
        <w:b/>
        <w:bCs/>
        <w:sz w:val="20"/>
        <w:szCs w:val="20"/>
      </w:rPr>
    </w:pPr>
    <w:r w:rsidRPr="0024662D">
      <w:rPr>
        <w:rFonts w:ascii="Calibri Light" w:hAnsi="Calibri Light" w:cs="Calibri Light"/>
        <w:b/>
        <w:bCs/>
        <w:sz w:val="20"/>
        <w:szCs w:val="20"/>
      </w:rPr>
      <w:t>Enhance Health Services – an entity of the Scope Group</w:t>
    </w:r>
  </w:p>
  <w:p w14:paraId="0F2E7103" w14:textId="3E33E932" w:rsidR="009D27F1" w:rsidRPr="00434618" w:rsidRDefault="0024662D" w:rsidP="00434618">
    <w:pPr>
      <w:jc w:val="center"/>
      <w:rPr>
        <w:rFonts w:ascii="Calibri Light" w:hAnsi="Calibri Light" w:cs="Calibri Light"/>
        <w:b/>
        <w:bCs/>
        <w:sz w:val="20"/>
        <w:szCs w:val="20"/>
      </w:rPr>
    </w:pPr>
    <w:hyperlink r:id="rId1" w:history="1">
      <w:r w:rsidRPr="0024662D">
        <w:rPr>
          <w:rStyle w:val="Hyperlink"/>
          <w:rFonts w:ascii="Calibri Light" w:hAnsi="Calibri Light" w:cs="Calibri Light"/>
          <w:b/>
          <w:bCs/>
          <w:sz w:val="20"/>
          <w:szCs w:val="20"/>
        </w:rPr>
        <w:t>https://dsa.org.au/services/your-therapy/</w:t>
      </w:r>
    </w:hyperlink>
    <w:r w:rsidR="00434618">
      <w:rPr>
        <w:rFonts w:ascii="Calibri Light" w:hAnsi="Calibri Light" w:cs="Calibri Light"/>
        <w:b/>
        <w:bCs/>
        <w:sz w:val="20"/>
        <w:szCs w:val="20"/>
      </w:rPr>
      <w:t xml:space="preserve">    </w:t>
    </w:r>
    <w:r w:rsidRPr="0024662D">
      <w:rPr>
        <w:rFonts w:ascii="Wingdings" w:eastAsia="Wingdings" w:hAnsi="Wingdings" w:cs="Wingdings"/>
        <w:b/>
        <w:bCs/>
        <w:sz w:val="20"/>
        <w:szCs w:val="20"/>
        <w:lang w:val="en-AU" w:eastAsia="en-AU"/>
      </w:rPr>
      <w:t>)</w:t>
    </w:r>
    <w:r w:rsidRPr="0024662D">
      <w:rPr>
        <w:rFonts w:ascii="Calibri Light" w:hAnsi="Calibri Light" w:cs="Calibri Light"/>
        <w:b/>
        <w:bCs/>
        <w:sz w:val="20"/>
        <w:szCs w:val="20"/>
        <w:lang w:val="en-AU" w:eastAsia="en-AU"/>
      </w:rPr>
      <w:t xml:space="preserve"> 1300 372 121</w:t>
    </w:r>
    <w:r w:rsidRPr="0024662D">
      <w:rPr>
        <w:rFonts w:ascii="Calibri Light" w:hAnsi="Calibri Light" w:cs="Calibri Light"/>
        <w:b/>
        <w:bCs/>
        <w:sz w:val="20"/>
        <w:szCs w:val="20"/>
      </w:rPr>
      <w:t> </w:t>
    </w:r>
    <w:r w:rsidRPr="0024662D">
      <w:rPr>
        <w:rFonts w:ascii="Calibri Light" w:hAnsi="Calibri Light" w:cs="Calibri Light"/>
        <w:b/>
        <w:bCs/>
        <w:sz w:val="20"/>
        <w:szCs w:val="20"/>
        <w:lang w:val="en-AU"/>
      </w:rPr>
      <w:t xml:space="preserve">     </w:t>
    </w:r>
    <w:r w:rsidR="007237A4" w:rsidRPr="0024662D">
      <w:rPr>
        <w:rFonts w:asciiTheme="minorHAnsi" w:hAnsiTheme="minorHAnsi" w:cstheme="minorHAnsi"/>
        <w:b/>
        <w:bCs/>
        <w:sz w:val="20"/>
        <w:szCs w:val="20"/>
        <w:lang w:val="en-SG"/>
      </w:rPr>
      <w:t>referrals@ehs.org.au</w:t>
    </w:r>
    <w:r w:rsidR="00C72ECE" w:rsidRPr="0024662D">
      <w:rPr>
        <w:rFonts w:cs="Arial"/>
        <w:b/>
        <w:bCs/>
        <w:sz w:val="20"/>
        <w:szCs w:val="20"/>
        <w:lang w:val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18FD" w14:textId="77777777" w:rsidR="00A26575" w:rsidRDefault="00A26575">
      <w:r>
        <w:separator/>
      </w:r>
    </w:p>
  </w:footnote>
  <w:footnote w:type="continuationSeparator" w:id="0">
    <w:p w14:paraId="29B85410" w14:textId="77777777" w:rsidR="00A26575" w:rsidRDefault="00A26575">
      <w:r>
        <w:continuationSeparator/>
      </w:r>
    </w:p>
  </w:footnote>
  <w:footnote w:type="continuationNotice" w:id="1">
    <w:p w14:paraId="32A01F31" w14:textId="77777777" w:rsidR="00A26575" w:rsidRDefault="00A26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2716" w14:textId="4F77CBA4" w:rsidR="0024534E" w:rsidRDefault="006A37BD" w:rsidP="006A37BD">
    <w:pPr>
      <w:pStyle w:val="Header"/>
      <w:tabs>
        <w:tab w:val="clear" w:pos="8640"/>
        <w:tab w:val="left" w:pos="0"/>
        <w:tab w:val="right" w:pos="10065"/>
      </w:tabs>
      <w:rPr>
        <w:b/>
        <w:sz w:val="44"/>
        <w:szCs w:val="44"/>
      </w:rPr>
    </w:pPr>
    <w:r>
      <w:rPr>
        <w:b/>
        <w:noProof/>
        <w:sz w:val="16"/>
        <w:szCs w:val="16"/>
        <w:lang w:val="en-AU" w:eastAsia="en-AU"/>
      </w:rPr>
      <w:drawing>
        <wp:anchor distT="0" distB="0" distL="114300" distR="114300" simplePos="0" relativeHeight="251658240" behindDoc="0" locked="0" layoutInCell="1" allowOverlap="1" wp14:anchorId="48FA271A" wp14:editId="34C29443">
          <wp:simplePos x="0" y="0"/>
          <wp:positionH relativeFrom="column">
            <wp:posOffset>358140</wp:posOffset>
          </wp:positionH>
          <wp:positionV relativeFrom="paragraph">
            <wp:posOffset>-103505</wp:posOffset>
          </wp:positionV>
          <wp:extent cx="1496810" cy="638394"/>
          <wp:effectExtent l="0" t="0" r="825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744DNS_ART1_EnhanceLOGO_CMYK April 2017 white 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810" cy="638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5699">
      <w:rPr>
        <w:b/>
        <w:sz w:val="16"/>
        <w:szCs w:val="16"/>
      </w:rPr>
      <w:tab/>
    </w:r>
    <w:r w:rsidR="003E5699">
      <w:rPr>
        <w:b/>
        <w:sz w:val="16"/>
        <w:szCs w:val="16"/>
      </w:rPr>
      <w:tab/>
    </w:r>
    <w:r w:rsidR="003E5699" w:rsidRPr="003E5699">
      <w:rPr>
        <w:b/>
        <w:sz w:val="44"/>
        <w:szCs w:val="44"/>
      </w:rPr>
      <w:t>NDIS Referral</w:t>
    </w:r>
    <w:r w:rsidR="00B53DF1">
      <w:rPr>
        <w:b/>
        <w:sz w:val="44"/>
        <w:szCs w:val="44"/>
      </w:rPr>
      <w:t xml:space="preserve"> for Enhance</w:t>
    </w:r>
  </w:p>
  <w:p w14:paraId="5E85B5D0" w14:textId="77777777" w:rsidR="00D75E2D" w:rsidRPr="00B03067" w:rsidRDefault="00D75E2D" w:rsidP="00807A44">
    <w:pPr>
      <w:pStyle w:val="Header"/>
      <w:tabs>
        <w:tab w:val="clear" w:pos="8640"/>
        <w:tab w:val="left" w:pos="0"/>
        <w:tab w:val="right" w:pos="10065"/>
      </w:tabs>
      <w:spacing w:after="240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7285"/>
    <w:multiLevelType w:val="hybridMultilevel"/>
    <w:tmpl w:val="50147114"/>
    <w:lvl w:ilvl="0" w:tplc="7D303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6430E"/>
    <w:multiLevelType w:val="hybridMultilevel"/>
    <w:tmpl w:val="47E0C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04723"/>
    <w:multiLevelType w:val="hybridMultilevel"/>
    <w:tmpl w:val="925652B4"/>
    <w:lvl w:ilvl="0" w:tplc="85AA6A6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D3C35"/>
    <w:multiLevelType w:val="hybridMultilevel"/>
    <w:tmpl w:val="3E907B1A"/>
    <w:lvl w:ilvl="0" w:tplc="CE4499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5126542">
    <w:abstractNumId w:val="0"/>
  </w:num>
  <w:num w:numId="2" w16cid:durableId="984241667">
    <w:abstractNumId w:val="1"/>
  </w:num>
  <w:num w:numId="3" w16cid:durableId="363289870">
    <w:abstractNumId w:val="2"/>
  </w:num>
  <w:num w:numId="4" w16cid:durableId="158298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FE"/>
    <w:rsid w:val="00005CD4"/>
    <w:rsid w:val="000063F2"/>
    <w:rsid w:val="00015767"/>
    <w:rsid w:val="000230BA"/>
    <w:rsid w:val="000241ED"/>
    <w:rsid w:val="00024E1F"/>
    <w:rsid w:val="00027FA2"/>
    <w:rsid w:val="000324F0"/>
    <w:rsid w:val="0003350E"/>
    <w:rsid w:val="000560BE"/>
    <w:rsid w:val="000615E7"/>
    <w:rsid w:val="00061F1E"/>
    <w:rsid w:val="000727D9"/>
    <w:rsid w:val="0007570F"/>
    <w:rsid w:val="000804AF"/>
    <w:rsid w:val="00095E56"/>
    <w:rsid w:val="000A7BF6"/>
    <w:rsid w:val="000B056A"/>
    <w:rsid w:val="000B28FB"/>
    <w:rsid w:val="000C0554"/>
    <w:rsid w:val="000C09F1"/>
    <w:rsid w:val="000C6B67"/>
    <w:rsid w:val="000D0A6E"/>
    <w:rsid w:val="000E5121"/>
    <w:rsid w:val="000F18C0"/>
    <w:rsid w:val="00100EF5"/>
    <w:rsid w:val="00102A73"/>
    <w:rsid w:val="00117778"/>
    <w:rsid w:val="00124855"/>
    <w:rsid w:val="00127BBF"/>
    <w:rsid w:val="00133160"/>
    <w:rsid w:val="00152FF8"/>
    <w:rsid w:val="001658D4"/>
    <w:rsid w:val="00191FCC"/>
    <w:rsid w:val="00195A75"/>
    <w:rsid w:val="001A0D07"/>
    <w:rsid w:val="001B7450"/>
    <w:rsid w:val="001C1E33"/>
    <w:rsid w:val="001D39B6"/>
    <w:rsid w:val="001E7F47"/>
    <w:rsid w:val="001F5118"/>
    <w:rsid w:val="001F6934"/>
    <w:rsid w:val="002064FC"/>
    <w:rsid w:val="00212055"/>
    <w:rsid w:val="002149D7"/>
    <w:rsid w:val="00220F4E"/>
    <w:rsid w:val="00221CBC"/>
    <w:rsid w:val="00224D7D"/>
    <w:rsid w:val="00232534"/>
    <w:rsid w:val="0023518F"/>
    <w:rsid w:val="00236B23"/>
    <w:rsid w:val="00241806"/>
    <w:rsid w:val="00241E98"/>
    <w:rsid w:val="0024534E"/>
    <w:rsid w:val="0024662D"/>
    <w:rsid w:val="002665B6"/>
    <w:rsid w:val="0026713F"/>
    <w:rsid w:val="002767B3"/>
    <w:rsid w:val="00280CE9"/>
    <w:rsid w:val="00286930"/>
    <w:rsid w:val="00291A9C"/>
    <w:rsid w:val="00293181"/>
    <w:rsid w:val="00294CF3"/>
    <w:rsid w:val="00297E2B"/>
    <w:rsid w:val="002B59FD"/>
    <w:rsid w:val="002C556D"/>
    <w:rsid w:val="002D233D"/>
    <w:rsid w:val="002F1C69"/>
    <w:rsid w:val="00336FD1"/>
    <w:rsid w:val="00360FC0"/>
    <w:rsid w:val="00363A45"/>
    <w:rsid w:val="00372FB6"/>
    <w:rsid w:val="00374DE6"/>
    <w:rsid w:val="00374F8D"/>
    <w:rsid w:val="00375244"/>
    <w:rsid w:val="00375A50"/>
    <w:rsid w:val="0037705A"/>
    <w:rsid w:val="00380F85"/>
    <w:rsid w:val="00385503"/>
    <w:rsid w:val="00386BE1"/>
    <w:rsid w:val="003A19B1"/>
    <w:rsid w:val="003E5699"/>
    <w:rsid w:val="003E5D28"/>
    <w:rsid w:val="003F4573"/>
    <w:rsid w:val="00400038"/>
    <w:rsid w:val="00402918"/>
    <w:rsid w:val="00414AC6"/>
    <w:rsid w:val="00415289"/>
    <w:rsid w:val="0041713F"/>
    <w:rsid w:val="00417E43"/>
    <w:rsid w:val="004202AB"/>
    <w:rsid w:val="00430D3B"/>
    <w:rsid w:val="00432DE5"/>
    <w:rsid w:val="00434618"/>
    <w:rsid w:val="00435FBD"/>
    <w:rsid w:val="00460EA7"/>
    <w:rsid w:val="0046613D"/>
    <w:rsid w:val="00467946"/>
    <w:rsid w:val="0047495E"/>
    <w:rsid w:val="00475019"/>
    <w:rsid w:val="00476D58"/>
    <w:rsid w:val="00486B0C"/>
    <w:rsid w:val="004A1A95"/>
    <w:rsid w:val="004A39AB"/>
    <w:rsid w:val="004B2D27"/>
    <w:rsid w:val="004C3387"/>
    <w:rsid w:val="004C5923"/>
    <w:rsid w:val="004D5D14"/>
    <w:rsid w:val="004E01C0"/>
    <w:rsid w:val="004E5595"/>
    <w:rsid w:val="005058DB"/>
    <w:rsid w:val="00507C23"/>
    <w:rsid w:val="00515187"/>
    <w:rsid w:val="0052318F"/>
    <w:rsid w:val="0054173B"/>
    <w:rsid w:val="0055690F"/>
    <w:rsid w:val="00562DC4"/>
    <w:rsid w:val="00566A71"/>
    <w:rsid w:val="00576EBD"/>
    <w:rsid w:val="00581F01"/>
    <w:rsid w:val="00583B45"/>
    <w:rsid w:val="0059187D"/>
    <w:rsid w:val="00593F94"/>
    <w:rsid w:val="005A1B9A"/>
    <w:rsid w:val="005A38F3"/>
    <w:rsid w:val="005B0988"/>
    <w:rsid w:val="005B1383"/>
    <w:rsid w:val="005B536A"/>
    <w:rsid w:val="005D1CB0"/>
    <w:rsid w:val="005D3A7A"/>
    <w:rsid w:val="005D72F7"/>
    <w:rsid w:val="00603FD0"/>
    <w:rsid w:val="00611837"/>
    <w:rsid w:val="00617735"/>
    <w:rsid w:val="00621A66"/>
    <w:rsid w:val="00624D82"/>
    <w:rsid w:val="006353AB"/>
    <w:rsid w:val="006510C7"/>
    <w:rsid w:val="00660E2E"/>
    <w:rsid w:val="006653FE"/>
    <w:rsid w:val="00665647"/>
    <w:rsid w:val="006666F6"/>
    <w:rsid w:val="006675E7"/>
    <w:rsid w:val="006678B4"/>
    <w:rsid w:val="00674436"/>
    <w:rsid w:val="006977D2"/>
    <w:rsid w:val="006A37BD"/>
    <w:rsid w:val="006A442F"/>
    <w:rsid w:val="006A6B88"/>
    <w:rsid w:val="006B1F1B"/>
    <w:rsid w:val="006B39A6"/>
    <w:rsid w:val="006D2E3F"/>
    <w:rsid w:val="00700861"/>
    <w:rsid w:val="007009DB"/>
    <w:rsid w:val="00704F65"/>
    <w:rsid w:val="007237A4"/>
    <w:rsid w:val="00731B86"/>
    <w:rsid w:val="007459FF"/>
    <w:rsid w:val="007470E1"/>
    <w:rsid w:val="00752BDA"/>
    <w:rsid w:val="00760D14"/>
    <w:rsid w:val="00760D87"/>
    <w:rsid w:val="00765F57"/>
    <w:rsid w:val="007754CB"/>
    <w:rsid w:val="007757A2"/>
    <w:rsid w:val="00787AE6"/>
    <w:rsid w:val="007A5D04"/>
    <w:rsid w:val="007B01AE"/>
    <w:rsid w:val="007B50F8"/>
    <w:rsid w:val="007C1C6F"/>
    <w:rsid w:val="007D0E1C"/>
    <w:rsid w:val="007E6A5D"/>
    <w:rsid w:val="007F4713"/>
    <w:rsid w:val="007F4F5B"/>
    <w:rsid w:val="00806DC1"/>
    <w:rsid w:val="00807A44"/>
    <w:rsid w:val="00811146"/>
    <w:rsid w:val="00816A97"/>
    <w:rsid w:val="00823793"/>
    <w:rsid w:val="00825453"/>
    <w:rsid w:val="00835CA5"/>
    <w:rsid w:val="00837277"/>
    <w:rsid w:val="00840C6D"/>
    <w:rsid w:val="00843517"/>
    <w:rsid w:val="008501D2"/>
    <w:rsid w:val="0085144B"/>
    <w:rsid w:val="008667A5"/>
    <w:rsid w:val="008771A9"/>
    <w:rsid w:val="00884951"/>
    <w:rsid w:val="008A46D1"/>
    <w:rsid w:val="008B17C7"/>
    <w:rsid w:val="008E76F2"/>
    <w:rsid w:val="008F2554"/>
    <w:rsid w:val="008F28A6"/>
    <w:rsid w:val="009038AC"/>
    <w:rsid w:val="009077D4"/>
    <w:rsid w:val="00915485"/>
    <w:rsid w:val="009177CE"/>
    <w:rsid w:val="00921D76"/>
    <w:rsid w:val="009331EC"/>
    <w:rsid w:val="00933516"/>
    <w:rsid w:val="00936F08"/>
    <w:rsid w:val="00946BCA"/>
    <w:rsid w:val="009918B9"/>
    <w:rsid w:val="009965C3"/>
    <w:rsid w:val="009A4CB9"/>
    <w:rsid w:val="009B50E5"/>
    <w:rsid w:val="009B6319"/>
    <w:rsid w:val="009C0BB6"/>
    <w:rsid w:val="009C2E0C"/>
    <w:rsid w:val="009C4711"/>
    <w:rsid w:val="009D27F1"/>
    <w:rsid w:val="009D2D92"/>
    <w:rsid w:val="009E2993"/>
    <w:rsid w:val="00A14FB0"/>
    <w:rsid w:val="00A21E92"/>
    <w:rsid w:val="00A26575"/>
    <w:rsid w:val="00A31CFE"/>
    <w:rsid w:val="00A43D4E"/>
    <w:rsid w:val="00A57BE7"/>
    <w:rsid w:val="00A60704"/>
    <w:rsid w:val="00A624C3"/>
    <w:rsid w:val="00A7410A"/>
    <w:rsid w:val="00A76EC3"/>
    <w:rsid w:val="00A84F2B"/>
    <w:rsid w:val="00A90DA8"/>
    <w:rsid w:val="00A94A4C"/>
    <w:rsid w:val="00AA5CF3"/>
    <w:rsid w:val="00AF05A6"/>
    <w:rsid w:val="00B01D6A"/>
    <w:rsid w:val="00B03067"/>
    <w:rsid w:val="00B03844"/>
    <w:rsid w:val="00B050DD"/>
    <w:rsid w:val="00B1224E"/>
    <w:rsid w:val="00B246C0"/>
    <w:rsid w:val="00B34C35"/>
    <w:rsid w:val="00B350A3"/>
    <w:rsid w:val="00B536D1"/>
    <w:rsid w:val="00B53DF1"/>
    <w:rsid w:val="00B62F08"/>
    <w:rsid w:val="00B67597"/>
    <w:rsid w:val="00B73818"/>
    <w:rsid w:val="00B8274F"/>
    <w:rsid w:val="00B828C1"/>
    <w:rsid w:val="00B877D8"/>
    <w:rsid w:val="00B9464F"/>
    <w:rsid w:val="00BA6EEB"/>
    <w:rsid w:val="00BA7103"/>
    <w:rsid w:val="00BC1CCB"/>
    <w:rsid w:val="00BE7D14"/>
    <w:rsid w:val="00BF7560"/>
    <w:rsid w:val="00C058D0"/>
    <w:rsid w:val="00C169E1"/>
    <w:rsid w:val="00C20167"/>
    <w:rsid w:val="00C22900"/>
    <w:rsid w:val="00C238C0"/>
    <w:rsid w:val="00C33C5F"/>
    <w:rsid w:val="00C44B65"/>
    <w:rsid w:val="00C5102B"/>
    <w:rsid w:val="00C72ECE"/>
    <w:rsid w:val="00C86FB1"/>
    <w:rsid w:val="00C90D3C"/>
    <w:rsid w:val="00C93029"/>
    <w:rsid w:val="00C93479"/>
    <w:rsid w:val="00C95470"/>
    <w:rsid w:val="00CA0B9E"/>
    <w:rsid w:val="00CA5407"/>
    <w:rsid w:val="00CB4BDF"/>
    <w:rsid w:val="00CD3B16"/>
    <w:rsid w:val="00CD481D"/>
    <w:rsid w:val="00CD52E2"/>
    <w:rsid w:val="00CE0482"/>
    <w:rsid w:val="00CF2524"/>
    <w:rsid w:val="00CF2B15"/>
    <w:rsid w:val="00CF6B29"/>
    <w:rsid w:val="00CF720D"/>
    <w:rsid w:val="00D0097B"/>
    <w:rsid w:val="00D1651C"/>
    <w:rsid w:val="00D22ADF"/>
    <w:rsid w:val="00D23525"/>
    <w:rsid w:val="00D24B7C"/>
    <w:rsid w:val="00D26A37"/>
    <w:rsid w:val="00D31114"/>
    <w:rsid w:val="00D32143"/>
    <w:rsid w:val="00D34BC1"/>
    <w:rsid w:val="00D53EE4"/>
    <w:rsid w:val="00D73E6F"/>
    <w:rsid w:val="00D75E2D"/>
    <w:rsid w:val="00D814CE"/>
    <w:rsid w:val="00D90F0A"/>
    <w:rsid w:val="00DC07BF"/>
    <w:rsid w:val="00DD7B22"/>
    <w:rsid w:val="00DE3D7F"/>
    <w:rsid w:val="00DE4BCF"/>
    <w:rsid w:val="00DF7302"/>
    <w:rsid w:val="00E04B47"/>
    <w:rsid w:val="00E17F15"/>
    <w:rsid w:val="00E27910"/>
    <w:rsid w:val="00E27F0D"/>
    <w:rsid w:val="00E33EFA"/>
    <w:rsid w:val="00E50678"/>
    <w:rsid w:val="00E51C70"/>
    <w:rsid w:val="00E54EE0"/>
    <w:rsid w:val="00E705A1"/>
    <w:rsid w:val="00E8104C"/>
    <w:rsid w:val="00E9658F"/>
    <w:rsid w:val="00EA25C2"/>
    <w:rsid w:val="00EA6AE4"/>
    <w:rsid w:val="00EA7569"/>
    <w:rsid w:val="00EB0781"/>
    <w:rsid w:val="00EB1A22"/>
    <w:rsid w:val="00EB4674"/>
    <w:rsid w:val="00EB648B"/>
    <w:rsid w:val="00EB759D"/>
    <w:rsid w:val="00EC55A9"/>
    <w:rsid w:val="00ED4755"/>
    <w:rsid w:val="00EE0397"/>
    <w:rsid w:val="00EE31EF"/>
    <w:rsid w:val="00EF401E"/>
    <w:rsid w:val="00F101E8"/>
    <w:rsid w:val="00F12519"/>
    <w:rsid w:val="00F14F7E"/>
    <w:rsid w:val="00F23698"/>
    <w:rsid w:val="00F2508A"/>
    <w:rsid w:val="00F27EAF"/>
    <w:rsid w:val="00F3392E"/>
    <w:rsid w:val="00F36FA0"/>
    <w:rsid w:val="00F446C1"/>
    <w:rsid w:val="00F47676"/>
    <w:rsid w:val="00F51125"/>
    <w:rsid w:val="00F67A71"/>
    <w:rsid w:val="00F76AD7"/>
    <w:rsid w:val="00F84C16"/>
    <w:rsid w:val="00F91DC8"/>
    <w:rsid w:val="00F93F0E"/>
    <w:rsid w:val="00FA24EB"/>
    <w:rsid w:val="00FA6FE2"/>
    <w:rsid w:val="00FB5D02"/>
    <w:rsid w:val="00FC13BA"/>
    <w:rsid w:val="00FC14D8"/>
    <w:rsid w:val="00FC17F9"/>
    <w:rsid w:val="00FC5948"/>
    <w:rsid w:val="00FD256F"/>
    <w:rsid w:val="00FE00EB"/>
    <w:rsid w:val="00FF42F8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A267B"/>
  <w15:docId w15:val="{4BD58576-473D-45E4-AF03-ED2B5C9C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B6"/>
    <w:rPr>
      <w:rFonts w:ascii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4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24EB"/>
  </w:style>
  <w:style w:type="paragraph" w:styleId="BalloonText">
    <w:name w:val="Balloon Text"/>
    <w:basedOn w:val="Normal"/>
    <w:link w:val="BalloonTextChar"/>
    <w:uiPriority w:val="99"/>
    <w:semiHidden/>
    <w:unhideWhenUsed/>
    <w:rsid w:val="00124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5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12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19B1"/>
    <w:rPr>
      <w:color w:val="808080"/>
    </w:rPr>
  </w:style>
  <w:style w:type="paragraph" w:styleId="ListParagraph">
    <w:name w:val="List Paragraph"/>
    <w:basedOn w:val="Normal"/>
    <w:uiPriority w:val="34"/>
    <w:qFormat/>
    <w:rsid w:val="006D2E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9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90F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0F"/>
    <w:rPr>
      <w:rFonts w:ascii="Arial" w:hAnsi="Arial"/>
      <w:b/>
      <w:bCs/>
      <w:lang w:val="en-US" w:eastAsia="en-US"/>
    </w:rPr>
  </w:style>
  <w:style w:type="paragraph" w:styleId="NoSpacing">
    <w:name w:val="No Spacing"/>
    <w:uiPriority w:val="1"/>
    <w:qFormat/>
    <w:rsid w:val="00375244"/>
    <w:rPr>
      <w:rFonts w:ascii="Arial" w:hAnsi="Arial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65F5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20167"/>
    <w:rPr>
      <w:rFonts w:ascii="Arial" w:hAnsi="Arial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4E5595"/>
    <w:rPr>
      <w:rFonts w:ascii="Calibri" w:eastAsia="Calibri" w:hAnsi="Calibri"/>
      <w:sz w:val="22"/>
      <w:szCs w:val="22"/>
      <w:lang w:val="en-SG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sa.org.au/services/your-ther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8F7BEEFF5740A6842112213DB7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4BC1F-1E9D-4372-8FAC-3C5F772CFEB9}"/>
      </w:docPartPr>
      <w:docPartBody>
        <w:p w:rsidR="00774840" w:rsidRDefault="0003562D" w:rsidP="0003562D">
          <w:pPr>
            <w:pStyle w:val="2B8F7BEEFF5740A6842112213DB7B376"/>
          </w:pPr>
          <w:r w:rsidRPr="00D9440F">
            <w:rPr>
              <w:rStyle w:val="PlaceholderText"/>
            </w:rPr>
            <w:t>[Template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AA"/>
    <w:rsid w:val="00013B71"/>
    <w:rsid w:val="0003562D"/>
    <w:rsid w:val="000A0EBC"/>
    <w:rsid w:val="000E44B1"/>
    <w:rsid w:val="00130076"/>
    <w:rsid w:val="001721F9"/>
    <w:rsid w:val="00243175"/>
    <w:rsid w:val="00270EAB"/>
    <w:rsid w:val="00365983"/>
    <w:rsid w:val="003B7AF0"/>
    <w:rsid w:val="004230A4"/>
    <w:rsid w:val="004874FB"/>
    <w:rsid w:val="004D3B4D"/>
    <w:rsid w:val="0055521C"/>
    <w:rsid w:val="005A2D17"/>
    <w:rsid w:val="005D332E"/>
    <w:rsid w:val="005F4CEE"/>
    <w:rsid w:val="00630FF9"/>
    <w:rsid w:val="006928FA"/>
    <w:rsid w:val="00693900"/>
    <w:rsid w:val="00774840"/>
    <w:rsid w:val="0079395D"/>
    <w:rsid w:val="007B1EAA"/>
    <w:rsid w:val="0088735C"/>
    <w:rsid w:val="008A2D1A"/>
    <w:rsid w:val="008B3E89"/>
    <w:rsid w:val="008B410D"/>
    <w:rsid w:val="008C5555"/>
    <w:rsid w:val="00B06B0D"/>
    <w:rsid w:val="00D95699"/>
    <w:rsid w:val="00DE5B9A"/>
    <w:rsid w:val="00E96742"/>
    <w:rsid w:val="00ED4AFA"/>
    <w:rsid w:val="00F668C8"/>
    <w:rsid w:val="00F76E6C"/>
    <w:rsid w:val="00F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62D"/>
    <w:rPr>
      <w:color w:val="808080"/>
    </w:rPr>
  </w:style>
  <w:style w:type="paragraph" w:customStyle="1" w:styleId="2B8F7BEEFF5740A6842112213DB7B376">
    <w:name w:val="2B8F7BEEFF5740A6842112213DB7B376"/>
    <w:rsid w:val="00035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d169d-ad4e-481c-98f3-a91934b7bdc1">
      <Value>12</Value>
    </TaxCatchAll>
    <Parent_x0020_Document xmlns="1e613f20-a1a7-49f3-b867-a3ca08f9db1d" xsi:nil="true"/>
    <Document_x0020_Owner xmlns="1e613f20-a1a7-49f3-b867-a3ca08f9db1d">Enhance</Document_x0020_Owner>
    <Template_x0020_Version xmlns="c5bd169d-ad4e-481c-98f3-a91934b7bdc1">7</Template_x0020_Version>
    <Owner xmlns="c5bd169d-ad4e-481c-98f3-a91934b7bdc1">
      <UserInfo>
        <DisplayName/>
        <AccountId xsi:nil="true"/>
        <AccountType/>
      </UserInfo>
    </Owner>
    <Document_x0020_Status xmlns="1e613f20-a1a7-49f3-b867-a3ca08f9db1d">Reviewed</Document_x0020_Status>
    <Sort_x0020_Number xmlns="1e613f20-a1a7-49f3-b867-a3ca08f9db1d">1</Sort_x0020_Number>
    <Document_x0020_Number xmlns="c5bd169d-ad4e-481c-98f3-a91934b7bdc1">ENH03</Document_x0020_Number>
    <Target_x0020_Audiences xmlns="1e613f20-a1a7-49f3-b867-a3ca08f9db1d" xsi:nil="true"/>
    <_ModernAudienceTargetUserField xmlns="1e613f20-a1a7-49f3-b867-a3ca08f9db1d">
      <UserInfo>
        <DisplayName/>
        <AccountId xsi:nil="true"/>
        <AccountType/>
      </UserInfo>
    </_ModernAudienceTargetUserField>
    <Published_x0020_Date xmlns="1e613f20-a1a7-49f3-b867-a3ca08f9db1d">2022-08-11T14:00:00+00:00</Published_x0020_Date>
    <g5fd2f0b3d6a4d968f68526dfe0c46b1 xmlns="1e613f20-a1a7-49f3-b867-a3ca08f9db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6fa4fd18-de1e-4f2a-8875-fd5f05e5d03a</TermId>
        </TermInfo>
      </Terms>
    </g5fd2f0b3d6a4d968f68526dfe0c46b1>
    <ParticipantJourneyStage xmlns="1e613f20-a1a7-49f3-b867-a3ca08f9db1d">Transition In</ParticipantJourneyStage>
    <NDISQualityStandardID xmlns="1e613f20-a1a7-49f3-b867-a3ca08f9db1d" xsi:nil="true"/>
    <SharedWithUsers xmlns="c5bd169d-ad4e-481c-98f3-a91934b7bdc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SA Quality Documents" ma:contentTypeID="0x0101000F26CA9A04DD97408F52F99FAF5C15300063D93E313946C34886C484D234AB690A" ma:contentTypeVersion="48" ma:contentTypeDescription="DSA Quality Documents" ma:contentTypeScope="" ma:versionID="ef7b46a6a0e21d18942d523cdc63c1af">
  <xsd:schema xmlns:xsd="http://www.w3.org/2001/XMLSchema" xmlns:xs="http://www.w3.org/2001/XMLSchema" xmlns:p="http://schemas.microsoft.com/office/2006/metadata/properties" xmlns:ns1="http://schemas.microsoft.com/sharepoint/v3" xmlns:ns2="c5bd169d-ad4e-481c-98f3-a91934b7bdc1" xmlns:ns3="1e613f20-a1a7-49f3-b867-a3ca08f9db1d" targetNamespace="http://schemas.microsoft.com/office/2006/metadata/properties" ma:root="true" ma:fieldsID="5488b9b3acb3a7122412baa1c63e3e2e" ns1:_="" ns2:_="" ns3:_="">
    <xsd:import namespace="http://schemas.microsoft.com/sharepoint/v3"/>
    <xsd:import namespace="c5bd169d-ad4e-481c-98f3-a91934b7bdc1"/>
    <xsd:import namespace="1e613f20-a1a7-49f3-b867-a3ca08f9db1d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Template_x0020_Version" minOccurs="0"/>
                <xsd:element ref="ns2:Owner" minOccurs="0"/>
                <xsd:element ref="ns2:TaxCatchAll" minOccurs="0"/>
                <xsd:element ref="ns2:TaxCatchAllLabel" minOccurs="0"/>
                <xsd:element ref="ns3:Parent_x0020_Document" minOccurs="0"/>
                <xsd:element ref="ns3:g5fd2f0b3d6a4d968f68526dfe0c46b1" minOccurs="0"/>
                <xsd:element ref="ns3:Sort_x0020_Number"/>
                <xsd:element ref="ns3:MediaServiceAutoKeyPoints" minOccurs="0"/>
                <xsd:element ref="ns3:MediaServiceKeyPoints" minOccurs="0"/>
                <xsd:element ref="ns3:Document_x0020_Status"/>
                <xsd:element ref="ns3:Published_x0020_Date" minOccurs="0"/>
                <xsd:element ref="ns3:Target_x0020_Audiences" minOccurs="0"/>
                <xsd:element ref="ns3:_ModernAudienceTargetUserField" minOccurs="0"/>
                <xsd:element ref="ns3:_ModernAudienceAadObjectIds" minOccurs="0"/>
                <xsd:element ref="ns1:_dlc_Exempt" minOccurs="0"/>
                <xsd:element ref="ns3:Document_x0020_Owner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ParticipantJourneyStage" minOccurs="0"/>
                <xsd:element ref="ns3:NDISQualityStandar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d169d-ad4e-481c-98f3-a91934b7bdc1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Template_x0020_Version" ma:index="9" nillable="true" ma:displayName="Template Version" ma:decimals="2" ma:internalName="Template_x0020_Version" ma:readOnly="false" ma:percentage="FALSE">
      <xsd:simpleType>
        <xsd:restriction base="dms:Number"/>
      </xsd:simpleType>
    </xsd:element>
    <xsd:element name="Owner" ma:index="10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1" nillable="true" ma:displayName="Taxonomy Catch All Column" ma:hidden="true" ma:list="{71a596c4-a79d-4f7f-9705-e2c71ce6a63a}" ma:internalName="TaxCatchAll" ma:showField="CatchAllData" ma:web="c5bd169d-ad4e-481c-98f3-a91934b7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1a596c4-a79d-4f7f-9705-e2c71ce6a63a}" ma:internalName="TaxCatchAllLabel" ma:readOnly="true" ma:showField="CatchAllDataLabel" ma:web="c5bd169d-ad4e-481c-98f3-a91934b7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13f20-a1a7-49f3-b867-a3ca08f9db1d" elementFormDefault="qualified">
    <xsd:import namespace="http://schemas.microsoft.com/office/2006/documentManagement/types"/>
    <xsd:import namespace="http://schemas.microsoft.com/office/infopath/2007/PartnerControls"/>
    <xsd:element name="Parent_x0020_Document" ma:index="13" nillable="true" ma:displayName="Parent Document" ma:indexed="true" ma:list="{1e613f20-a1a7-49f3-b867-a3ca08f9db1d}" ma:internalName="Parent_x0020_Document" ma:showField="Title">
      <xsd:simpleType>
        <xsd:restriction base="dms:Lookup"/>
      </xsd:simpleType>
    </xsd:element>
    <xsd:element name="g5fd2f0b3d6a4d968f68526dfe0c46b1" ma:index="15" ma:taxonomy="true" ma:internalName="g5fd2f0b3d6a4d968f68526dfe0c46b1" ma:taxonomyFieldName="Document_x0020_Type" ma:displayName="Document Type" ma:default="" ma:fieldId="{05fd2f0b-3d6a-4d96-8f68-526dfe0c46b1}" ma:sspId="5e506e2e-978a-41ad-b95d-10c3156b9caf" ma:termSetId="8ea6754b-78e5-467b-97db-1c7a678f25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rt_x0020_Number" ma:index="16" ma:displayName="Sort Number" ma:indexed="true" ma:internalName="Sort_x0020_Number" ma:percentage="FALSE">
      <xsd:simpleType>
        <xsd:restriction base="dms:Number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Status" ma:index="19" ma:displayName="Document Status" ma:default="Pending Review" ma:format="Dropdown" ma:internalName="Document_x0020_Status">
      <xsd:simpleType>
        <xsd:restriction base="dms:Choice">
          <xsd:enumeration value="Reviewed"/>
          <xsd:enumeration value="Pending Review"/>
          <xsd:enumeration value="Archived"/>
        </xsd:restriction>
      </xsd:simpleType>
    </xsd:element>
    <xsd:element name="Published_x0020_Date" ma:index="20" nillable="true" ma:displayName="Published Date" ma:format="DateOnly" ma:internalName="Published_x0020_Date">
      <xsd:simpleType>
        <xsd:restriction base="dms:DateTime"/>
      </xsd:simpleType>
    </xsd:element>
    <xsd:element name="Target_x0020_Audiences" ma:index="21" nillable="true" ma:displayName="Target Audiences" ma:internalName="Target_x0020_Audiences">
      <xsd:simpleType>
        <xsd:restriction base="dms:Unknown"/>
      </xsd:simpleType>
    </xsd:element>
    <xsd:element name="_ModernAudienceTargetUserField" ma:index="2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3" nillable="true" ma:displayName="AudienceIds" ma:list="{48151474-48aa-4028-b263-15a7d3a2c1e7}" ma:internalName="_ModernAudienceAadObjectIds" ma:readOnly="true" ma:showField="_AadObjectIdForUser" ma:web="c5bd169d-ad4e-481c-98f3-a91934b7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Owner" ma:index="25" nillable="true" ma:displayName="Document Owner" ma:internalName="Document_x0020_Owner">
      <xsd:simpleType>
        <xsd:restriction base="dms:Text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ParticipantJourneyStage" ma:index="33" nillable="true" ma:displayName="Participant Journey Stage" ma:default="Provision of Support" ma:format="Dropdown" ma:internalName="ParticipantJourneyStage">
      <xsd:simpleType>
        <xsd:restriction base="dms:Choice">
          <xsd:enumeration value="Provision of Support"/>
          <xsd:enumeration value="Transition In"/>
          <xsd:enumeration value="Transition Out"/>
        </xsd:restriction>
      </xsd:simpleType>
    </xsd:element>
    <xsd:element name="NDISQualityStandardID" ma:index="34" nillable="true" ma:displayName="NDIS Quality Standard ID" ma:default="Access to Supports" ma:internalName="NDISQualityStandardI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 to Supports"/>
                    <xsd:enumeration value="Behaviour Support in the NDIS"/>
                    <xsd:enumeration value="Behaviour Support Plan Implementation"/>
                    <xsd:enumeration value="Behaviour Support Plan Monitoring and Review"/>
                    <xsd:enumeration value="Behaviour Support Plan Review"/>
                    <xsd:enumeration value="Complaints Management"/>
                    <xsd:enumeration value="Complex Bowel Care"/>
                    <xsd:enumeration value="Complex Wound Management"/>
                    <xsd:enumeration value="Conflict of Interest"/>
                    <xsd:enumeration value="Continuity of Supports"/>
                    <xsd:enumeration value="Enrolment of SDA Properties"/>
                    <xsd:enumeration value="Enteral Feeding and Management"/>
                    <xsd:enumeration value="Feedback and Complaints Management"/>
                    <xsd:enumeration value="Functional Behaviour Assessments and Behaviour Support Plans"/>
                    <xsd:enumeration value="Governance and Operational Management"/>
                    <xsd:enumeration value="Human Resources Management"/>
                    <xsd:enumeration value="Incident Management"/>
                    <xsd:enumeration value="Independence and Informed Choice"/>
                    <xsd:enumeration value="Individual Values and Beliefs"/>
                    <xsd:enumeration value="Information Management"/>
                    <xsd:enumeration value="Interim Behaviour Support Plans"/>
                    <xsd:enumeration value="Management of Medication"/>
                    <xsd:enumeration value="Management of Waste"/>
                    <xsd:enumeration value="Monitoring and Reporting the Use of Regulated Restrictive Practices"/>
                    <xsd:enumeration value="Participant Money and Property"/>
                    <xsd:enumeration value="Person-centred Supports"/>
                    <xsd:enumeration value="Privacy and Dignity"/>
                    <xsd:enumeration value="Quality Management"/>
                    <xsd:enumeration value="Regulated Restrictive Practices"/>
                    <xsd:enumeration value="Reportable Incidents involving the Use of Restrictive Practice"/>
                    <xsd:enumeration value="Responsive Support Provision"/>
                    <xsd:enumeration value="Restrictive Practices"/>
                    <xsd:enumeration value="Rights and Responsibilities"/>
                    <xsd:enumeration value="Risk Management"/>
                    <xsd:enumeration value="Safe Environment"/>
                    <xsd:enumeration value="Service Agreements with Participants"/>
                    <xsd:enumeration value="Subcutaneous Injections"/>
                    <xsd:enumeration value="Support Planning"/>
                    <xsd:enumeration value="Supporting the Assessment and Development of Behaviour Support Plans"/>
                    <xsd:enumeration value="Supporting the Implementation of the Behaviour Support Plan"/>
                    <xsd:enumeration value="Tenancy Management"/>
                    <xsd:enumeration value="Tracheostomy Management"/>
                    <xsd:enumeration value="Transitions to or from the Provider"/>
                    <xsd:enumeration value="Urinary Catheter Management"/>
                    <xsd:enumeration value="Ventilator Management"/>
                    <xsd:enumeration value="Violence, Abuse, Neglect, Exploitation and Discrimina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DSA Quality Documents</p:Name>
  <p:Description/>
  <p:Statement/>
  <p:PolicyItems>
    <p:PolicyItem featureId="Microsoft.Office.RecordsManagement.PolicyFeatures.PolicyAudit" staticId="0x0101000F26CA9A04DD97408F52F99FAF5C15300063D93E313946C34886C484D234AB690A|1757814118" UniqueId="28eff831-fc18-4894-89fc-26eebd40897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2B09264B-A36F-4BB5-91E7-27377F278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5B494-0E1D-4021-B7DF-6DAF30F9DCD2}">
  <ds:schemaRefs>
    <ds:schemaRef ds:uri="http://schemas.microsoft.com/office/2006/metadata/properties"/>
    <ds:schemaRef ds:uri="http://schemas.microsoft.com/office/infopath/2007/PartnerControls"/>
    <ds:schemaRef ds:uri="c5bd169d-ad4e-481c-98f3-a91934b7bdc1"/>
    <ds:schemaRef ds:uri="1e613f20-a1a7-49f3-b867-a3ca08f9db1d"/>
  </ds:schemaRefs>
</ds:datastoreItem>
</file>

<file path=customXml/itemProps3.xml><?xml version="1.0" encoding="utf-8"?>
<ds:datastoreItem xmlns:ds="http://schemas.openxmlformats.org/officeDocument/2006/customXml" ds:itemID="{CC8895AA-E24F-46D7-A3D1-E6B96B5AC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bd169d-ad4e-481c-98f3-a91934b7bdc1"/>
    <ds:schemaRef ds:uri="1e613f20-a1a7-49f3-b867-a3ca08f9d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9ECF7-C2E9-429E-B2BC-AE573EAD1C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3CE318-0004-4B84-99C4-48B02C55CFCB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 Referral - NDIS</vt:lpstr>
    </vt:vector>
  </TitlesOfParts>
  <Company>dsa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 Referral - NDIS</dc:title>
  <dc:creator>Nicole Cunneen</dc:creator>
  <cp:keywords>SIS; Forms</cp:keywords>
  <dc:description>Updated information. Approved by LD. See Change Log 031</dc:description>
  <cp:lastModifiedBy>Danielle Noorbergen</cp:lastModifiedBy>
  <cp:revision>20</cp:revision>
  <cp:lastPrinted>2019-12-10T04:00:00Z</cp:lastPrinted>
  <dcterms:created xsi:type="dcterms:W3CDTF">2022-07-06T23:32:00Z</dcterms:created>
  <dcterms:modified xsi:type="dcterms:W3CDTF">2022-08-03T07:46:00Z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ACrm_Area">
    <vt:lpwstr>75;#Specialist Intervention Services|406a749b-e9ec-4040-a7bf-32c556e22396</vt:lpwstr>
  </property>
  <property fmtid="{D5CDD505-2E9C-101B-9397-08002B2CF9AE}" pid="3" name="ContentTypeId">
    <vt:lpwstr>0x0101000F26CA9A04DD97408F52F99FAF5C15300063D93E313946C34886C484D234AB690A</vt:lpwstr>
  </property>
  <property fmtid="{D5CDD505-2E9C-101B-9397-08002B2CF9AE}" pid="4" name="DSA_Location">
    <vt:lpwstr/>
  </property>
  <property fmtid="{D5CDD505-2E9C-101B-9397-08002B2CF9AE}" pid="5" name="DSACrm_Service">
    <vt:lpwstr/>
  </property>
  <property fmtid="{D5CDD505-2E9C-101B-9397-08002B2CF9AE}" pid="6" name="DSA_Client">
    <vt:lpwstr/>
  </property>
  <property fmtid="{D5CDD505-2E9C-101B-9397-08002B2CF9AE}" pid="7" name="DSA_Function">
    <vt:lpwstr/>
  </property>
  <property fmtid="{D5CDD505-2E9C-101B-9397-08002B2CF9AE}" pid="8" name="Document Type">
    <vt:lpwstr>12;#Form|6fa4fd18-de1e-4f2a-8875-fd5f05e5d03a</vt:lpwstr>
  </property>
</Properties>
</file>